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FC47" w14:textId="77777777" w:rsidR="001060CA" w:rsidRDefault="001060CA" w:rsidP="004524F2">
      <w:pPr>
        <w:spacing w:line="240" w:lineRule="auto"/>
        <w:rPr>
          <w:rFonts w:ascii="Arial" w:eastAsia="Times New Roman" w:hAnsi="Arial" w:cs="Arial"/>
          <w:b/>
          <w:bCs/>
          <w:spacing w:val="5"/>
          <w:sz w:val="28"/>
          <w:szCs w:val="28"/>
        </w:rPr>
      </w:pPr>
    </w:p>
    <w:p w14:paraId="1E1D5D9A" w14:textId="1001FBF5" w:rsidR="001060CA" w:rsidRPr="00617CD2" w:rsidRDefault="00D424AA" w:rsidP="001060CA">
      <w:pPr>
        <w:spacing w:line="240" w:lineRule="auto"/>
        <w:rPr>
          <w:rFonts w:ascii="Arial" w:eastAsia="Times New Roman" w:hAnsi="Arial" w:cs="Arial"/>
          <w:b/>
          <w:bCs/>
          <w:spacing w:val="5"/>
          <w:sz w:val="36"/>
          <w:szCs w:val="36"/>
        </w:rPr>
      </w:pPr>
      <w:r>
        <w:rPr>
          <w:rFonts w:ascii="Tahoma" w:hAnsi="Tahoma" w:cs="Tahoma"/>
          <w:b/>
          <w:noProof/>
          <w:sz w:val="36"/>
          <w:szCs w:val="36"/>
        </w:rPr>
        <w:object w:dxaOrig="1440" w:dyaOrig="1440" w14:anchorId="4EE8D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9pt;margin-top:-28.5pt;width:215.25pt;height:95.85pt;z-index:251658240;mso-position-horizontal-relative:margin;mso-position-vertical-relative:margin">
            <v:imagedata r:id="rId5" o:title="" croptop="14571f" cropbottom="14571f" cropleft="8237f" cropright="8237f"/>
            <w10:wrap type="square" anchorx="margin" anchory="margin"/>
          </v:shape>
          <o:OLEObject Type="Embed" ProgID="AcroExch.Document.DC" ShapeID="_x0000_s1026" DrawAspect="Content" ObjectID="_1594227333" r:id="rId6"/>
        </w:object>
      </w:r>
      <w:r w:rsidR="001060CA" w:rsidRPr="00617CD2">
        <w:rPr>
          <w:rFonts w:ascii="Arial" w:eastAsia="Times New Roman" w:hAnsi="Arial" w:cs="Arial"/>
          <w:b/>
          <w:sz w:val="36"/>
          <w:szCs w:val="36"/>
        </w:rPr>
        <w:t xml:space="preserve">Data Protection </w:t>
      </w:r>
      <w:r w:rsidR="001060CA" w:rsidRPr="00617CD2">
        <w:rPr>
          <w:rFonts w:ascii="Arial" w:eastAsia="Times New Roman" w:hAnsi="Arial" w:cs="Arial"/>
          <w:b/>
          <w:bCs/>
          <w:spacing w:val="5"/>
          <w:sz w:val="36"/>
          <w:szCs w:val="36"/>
        </w:rPr>
        <w:t>Policy</w:t>
      </w:r>
    </w:p>
    <w:p w14:paraId="4A0DD1EF" w14:textId="77777777" w:rsidR="00617CD2" w:rsidRDefault="00617CD2" w:rsidP="001060CA">
      <w:pPr>
        <w:spacing w:line="240" w:lineRule="auto"/>
        <w:rPr>
          <w:rFonts w:ascii="Arial" w:eastAsia="Times New Roman" w:hAnsi="Arial" w:cs="Arial"/>
          <w:b/>
          <w:bCs/>
          <w:spacing w:val="5"/>
          <w:sz w:val="28"/>
          <w:szCs w:val="28"/>
        </w:rPr>
      </w:pPr>
    </w:p>
    <w:p w14:paraId="4EE8D2B0" w14:textId="60DE451A" w:rsidR="007914AB" w:rsidRPr="007914AB" w:rsidRDefault="00E76FC1" w:rsidP="001060CA">
      <w:pPr>
        <w:spacing w:line="240" w:lineRule="auto"/>
        <w:rPr>
          <w:rFonts w:ascii="Arial" w:eastAsia="Times New Roman" w:hAnsi="Arial" w:cs="Arial"/>
          <w:b/>
          <w:bCs/>
          <w:sz w:val="28"/>
          <w:szCs w:val="28"/>
        </w:rPr>
      </w:pPr>
      <w:r w:rsidRPr="1F2FE6D7">
        <w:rPr>
          <w:rFonts w:ascii="Arial" w:eastAsia="Times New Roman" w:hAnsi="Arial" w:cs="Arial"/>
          <w:b/>
          <w:bCs/>
          <w:spacing w:val="5"/>
          <w:sz w:val="28"/>
          <w:szCs w:val="28"/>
        </w:rPr>
        <w:t>Part 1 - Management of Information</w:t>
      </w:r>
    </w:p>
    <w:p w14:paraId="4EE8D2B2" w14:textId="77777777" w:rsidR="007914AB" w:rsidRDefault="007914AB" w:rsidP="004524F2">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b/>
          <w:bCs/>
          <w:spacing w:val="5"/>
          <w:sz w:val="24"/>
          <w:szCs w:val="24"/>
        </w:rPr>
        <w:t>Aims</w:t>
      </w:r>
      <w:r w:rsidRPr="007914AB">
        <w:rPr>
          <w:rFonts w:ascii="Arial" w:eastAsia="Times New Roman" w:hAnsi="Arial" w:cs="Arial"/>
          <w:b/>
          <w:bCs/>
          <w:spacing w:val="5"/>
          <w:sz w:val="24"/>
          <w:szCs w:val="24"/>
        </w:rPr>
        <w:t xml:space="preserve"> of Policy</w:t>
      </w:r>
    </w:p>
    <w:p w14:paraId="60E112BA" w14:textId="72A18D7F" w:rsidR="1F2FE6D7" w:rsidRDefault="1F2FE6D7" w:rsidP="004524F2">
      <w:pPr>
        <w:shd w:val="clear" w:color="auto" w:fill="FFFFFF" w:themeFill="background1"/>
        <w:spacing w:after="0" w:line="240" w:lineRule="auto"/>
        <w:rPr>
          <w:rFonts w:ascii="Arial" w:eastAsia="Times New Roman" w:hAnsi="Arial" w:cs="Arial"/>
          <w:b/>
          <w:bCs/>
          <w:sz w:val="24"/>
          <w:szCs w:val="24"/>
        </w:rPr>
      </w:pPr>
    </w:p>
    <w:p w14:paraId="2E06A2EA" w14:textId="15248102" w:rsidR="00302347" w:rsidRDefault="00BE0E1E" w:rsidP="00302347">
      <w:pPr>
        <w:shd w:val="clear" w:color="auto" w:fill="FFFFFF" w:themeFill="background1"/>
        <w:spacing w:after="0" w:line="240" w:lineRule="auto"/>
        <w:rPr>
          <w:rFonts w:ascii="Arial" w:eastAsia="Arial" w:hAnsi="Arial" w:cs="Arial"/>
          <w:sz w:val="24"/>
          <w:szCs w:val="24"/>
        </w:rPr>
      </w:pPr>
      <w:r>
        <w:rPr>
          <w:rFonts w:ascii="Arial" w:eastAsia="Arial" w:hAnsi="Arial" w:cs="Arial"/>
          <w:sz w:val="24"/>
          <w:szCs w:val="24"/>
        </w:rPr>
        <w:t xml:space="preserve">In line with </w:t>
      </w:r>
      <w:r w:rsidR="00DA7965">
        <w:rPr>
          <w:rFonts w:ascii="Arial" w:eastAsia="Arial" w:hAnsi="Arial" w:cs="Arial"/>
          <w:sz w:val="24"/>
          <w:szCs w:val="24"/>
        </w:rPr>
        <w:t xml:space="preserve">current </w:t>
      </w:r>
      <w:r>
        <w:rPr>
          <w:rFonts w:ascii="Arial" w:eastAsia="Arial" w:hAnsi="Arial" w:cs="Arial"/>
          <w:sz w:val="24"/>
          <w:szCs w:val="24"/>
        </w:rPr>
        <w:t>legislation i</w:t>
      </w:r>
      <w:r w:rsidR="1F2FE6D7" w:rsidRPr="1F2FE6D7">
        <w:rPr>
          <w:rFonts w:ascii="Arial" w:eastAsia="Arial" w:hAnsi="Arial" w:cs="Arial"/>
          <w:sz w:val="24"/>
          <w:szCs w:val="24"/>
        </w:rPr>
        <w:t xml:space="preserve">t is our intention to </w:t>
      </w:r>
      <w:r w:rsidR="00A70534">
        <w:rPr>
          <w:rFonts w:ascii="Arial" w:eastAsia="Arial" w:hAnsi="Arial" w:cs="Arial"/>
          <w:sz w:val="24"/>
          <w:szCs w:val="24"/>
        </w:rPr>
        <w:t xml:space="preserve">protect the </w:t>
      </w:r>
      <w:r w:rsidR="00302347">
        <w:rPr>
          <w:rFonts w:ascii="Arial" w:eastAsia="Arial" w:hAnsi="Arial" w:cs="Arial"/>
          <w:sz w:val="24"/>
          <w:szCs w:val="24"/>
        </w:rPr>
        <w:t xml:space="preserve">personal </w:t>
      </w:r>
      <w:r w:rsidR="00A70534">
        <w:rPr>
          <w:rFonts w:ascii="Arial" w:eastAsia="Arial" w:hAnsi="Arial" w:cs="Arial"/>
          <w:sz w:val="24"/>
          <w:szCs w:val="24"/>
        </w:rPr>
        <w:t xml:space="preserve">data </w:t>
      </w:r>
      <w:r w:rsidR="00302347">
        <w:rPr>
          <w:rFonts w:ascii="Arial" w:eastAsia="Arial" w:hAnsi="Arial" w:cs="Arial"/>
          <w:sz w:val="24"/>
          <w:szCs w:val="24"/>
        </w:rPr>
        <w:t xml:space="preserve">that we process </w:t>
      </w:r>
      <w:r w:rsidR="00A70534">
        <w:rPr>
          <w:rFonts w:ascii="Arial" w:eastAsia="Arial" w:hAnsi="Arial" w:cs="Arial"/>
          <w:sz w:val="24"/>
          <w:szCs w:val="24"/>
        </w:rPr>
        <w:t xml:space="preserve">and thereby </w:t>
      </w:r>
      <w:r w:rsidR="00A70534" w:rsidRPr="1F2FE6D7">
        <w:rPr>
          <w:rFonts w:ascii="Arial" w:eastAsia="Arial" w:hAnsi="Arial" w:cs="Arial"/>
          <w:sz w:val="24"/>
          <w:szCs w:val="24"/>
        </w:rPr>
        <w:t>respect the privacy of children, parents/</w:t>
      </w:r>
      <w:r w:rsidR="00A70534">
        <w:rPr>
          <w:rFonts w:ascii="Arial" w:eastAsia="Arial" w:hAnsi="Arial" w:cs="Arial"/>
          <w:sz w:val="24"/>
          <w:szCs w:val="24"/>
        </w:rPr>
        <w:t>legal guardians</w:t>
      </w:r>
      <w:r w:rsidR="00A70534" w:rsidRPr="1F2FE6D7">
        <w:rPr>
          <w:rFonts w:ascii="Arial" w:eastAsia="Arial" w:hAnsi="Arial" w:cs="Arial"/>
          <w:sz w:val="24"/>
          <w:szCs w:val="24"/>
        </w:rPr>
        <w:t xml:space="preserve"> and staff at 3 Corners</w:t>
      </w:r>
      <w:r w:rsidR="00A70534">
        <w:rPr>
          <w:rFonts w:ascii="Arial" w:eastAsia="Arial" w:hAnsi="Arial" w:cs="Arial"/>
          <w:sz w:val="24"/>
          <w:szCs w:val="24"/>
        </w:rPr>
        <w:t>.</w:t>
      </w:r>
      <w:r w:rsidR="00FD52B2">
        <w:rPr>
          <w:rFonts w:ascii="Arial" w:eastAsia="Arial" w:hAnsi="Arial" w:cs="Arial"/>
          <w:sz w:val="24"/>
          <w:szCs w:val="24"/>
        </w:rPr>
        <w:t xml:space="preserve"> </w:t>
      </w:r>
      <w:r w:rsidR="00302347">
        <w:rPr>
          <w:rFonts w:ascii="Arial" w:eastAsia="Arial" w:hAnsi="Arial" w:cs="Arial"/>
          <w:sz w:val="24"/>
          <w:szCs w:val="24"/>
        </w:rPr>
        <w:t xml:space="preserve">It is our intention to do so both openly and transparently, whilst ensuring the rights of the individual enshrined in the </w:t>
      </w:r>
      <w:r w:rsidR="00302347">
        <w:rPr>
          <w:rFonts w:ascii="Arial" w:eastAsia="Times New Roman" w:hAnsi="Arial" w:cs="Arial"/>
          <w:sz w:val="24"/>
          <w:szCs w:val="24"/>
        </w:rPr>
        <w:t xml:space="preserve">General Data Protection Regulation (GDPR) 2018. </w:t>
      </w:r>
      <w:r w:rsidR="00302347" w:rsidRPr="6255F8B0">
        <w:rPr>
          <w:rFonts w:ascii="Arial" w:eastAsia="Arial" w:hAnsi="Arial" w:cs="Arial"/>
          <w:sz w:val="24"/>
          <w:szCs w:val="24"/>
        </w:rPr>
        <w:t xml:space="preserve">We </w:t>
      </w:r>
      <w:r w:rsidR="00302347">
        <w:rPr>
          <w:rFonts w:ascii="Arial" w:eastAsia="Arial" w:hAnsi="Arial" w:cs="Arial"/>
          <w:sz w:val="24"/>
          <w:szCs w:val="24"/>
        </w:rPr>
        <w:t xml:space="preserve">therefore </w:t>
      </w:r>
      <w:r w:rsidR="00302347" w:rsidRPr="6255F8B0">
        <w:rPr>
          <w:rFonts w:ascii="Arial" w:eastAsia="Arial" w:hAnsi="Arial" w:cs="Arial"/>
          <w:sz w:val="24"/>
          <w:szCs w:val="24"/>
        </w:rPr>
        <w:t xml:space="preserve">aim to ensure that all </w:t>
      </w:r>
      <w:r w:rsidR="00302347">
        <w:rPr>
          <w:rFonts w:ascii="Arial" w:eastAsia="Arial" w:hAnsi="Arial" w:cs="Arial"/>
          <w:sz w:val="24"/>
          <w:szCs w:val="24"/>
        </w:rPr>
        <w:t xml:space="preserve">parties </w:t>
      </w:r>
      <w:r w:rsidR="00302347" w:rsidRPr="6255F8B0">
        <w:rPr>
          <w:rFonts w:ascii="Arial" w:eastAsia="Arial" w:hAnsi="Arial" w:cs="Arial"/>
          <w:sz w:val="24"/>
          <w:szCs w:val="24"/>
        </w:rPr>
        <w:t>can share their information</w:t>
      </w:r>
      <w:r w:rsidR="00302347">
        <w:rPr>
          <w:rFonts w:ascii="Arial" w:eastAsia="Arial" w:hAnsi="Arial" w:cs="Arial"/>
          <w:sz w:val="24"/>
          <w:szCs w:val="24"/>
        </w:rPr>
        <w:t xml:space="preserve"> with us</w:t>
      </w:r>
      <w:r w:rsidR="00302347" w:rsidRPr="6255F8B0">
        <w:rPr>
          <w:rFonts w:ascii="Arial" w:eastAsia="Arial" w:hAnsi="Arial" w:cs="Arial"/>
          <w:sz w:val="24"/>
          <w:szCs w:val="24"/>
        </w:rPr>
        <w:t xml:space="preserve"> in t</w:t>
      </w:r>
      <w:r w:rsidR="00302347">
        <w:rPr>
          <w:rFonts w:ascii="Arial" w:eastAsia="Arial" w:hAnsi="Arial" w:cs="Arial"/>
          <w:sz w:val="24"/>
          <w:szCs w:val="24"/>
        </w:rPr>
        <w:t xml:space="preserve">he confidence that it will </w:t>
      </w:r>
      <w:r w:rsidR="00302347" w:rsidRPr="6255F8B0">
        <w:rPr>
          <w:rFonts w:ascii="Arial" w:eastAsia="Arial" w:hAnsi="Arial" w:cs="Arial"/>
          <w:sz w:val="24"/>
          <w:szCs w:val="24"/>
        </w:rPr>
        <w:t xml:space="preserve">be used </w:t>
      </w:r>
      <w:r w:rsidR="00302347">
        <w:rPr>
          <w:rFonts w:ascii="Arial" w:eastAsia="Arial" w:hAnsi="Arial" w:cs="Arial"/>
          <w:sz w:val="24"/>
          <w:szCs w:val="24"/>
        </w:rPr>
        <w:t xml:space="preserve">only </w:t>
      </w:r>
      <w:r w:rsidR="00302347" w:rsidRPr="6255F8B0">
        <w:rPr>
          <w:rFonts w:ascii="Arial" w:eastAsia="Arial" w:hAnsi="Arial" w:cs="Arial"/>
          <w:sz w:val="24"/>
          <w:szCs w:val="24"/>
        </w:rPr>
        <w:t xml:space="preserve">to </w:t>
      </w:r>
      <w:r w:rsidR="00302347">
        <w:rPr>
          <w:rFonts w:ascii="Arial" w:eastAsia="Arial" w:hAnsi="Arial" w:cs="Arial"/>
          <w:sz w:val="24"/>
          <w:szCs w:val="24"/>
        </w:rPr>
        <w:t xml:space="preserve">enable and </w:t>
      </w:r>
      <w:r w:rsidR="00302347" w:rsidRPr="6255F8B0">
        <w:rPr>
          <w:rFonts w:ascii="Arial" w:eastAsia="Arial" w:hAnsi="Arial" w:cs="Arial"/>
          <w:sz w:val="24"/>
          <w:szCs w:val="24"/>
        </w:rPr>
        <w:t>enhance the</w:t>
      </w:r>
      <w:r w:rsidR="00302347">
        <w:rPr>
          <w:rFonts w:ascii="Arial" w:eastAsia="Arial" w:hAnsi="Arial" w:cs="Arial"/>
          <w:sz w:val="24"/>
          <w:szCs w:val="24"/>
        </w:rPr>
        <w:t>ir involvement with the setting.</w:t>
      </w:r>
      <w:r w:rsidR="00302347" w:rsidRPr="6255F8B0">
        <w:rPr>
          <w:rFonts w:ascii="Arial" w:eastAsia="Arial" w:hAnsi="Arial" w:cs="Arial"/>
          <w:sz w:val="24"/>
          <w:szCs w:val="24"/>
        </w:rPr>
        <w:t xml:space="preserve"> </w:t>
      </w:r>
    </w:p>
    <w:p w14:paraId="5769492B" w14:textId="77777777" w:rsidR="00302347" w:rsidRDefault="00302347" w:rsidP="00302347">
      <w:pPr>
        <w:shd w:val="clear" w:color="auto" w:fill="FFFFFF" w:themeFill="background1"/>
        <w:spacing w:after="0" w:line="240" w:lineRule="auto"/>
        <w:rPr>
          <w:rFonts w:ascii="Arial" w:eastAsia="Arial" w:hAnsi="Arial" w:cs="Arial"/>
          <w:sz w:val="24"/>
          <w:szCs w:val="24"/>
        </w:rPr>
      </w:pPr>
    </w:p>
    <w:p w14:paraId="34222D32" w14:textId="77777777" w:rsidR="00BD7B7A" w:rsidRDefault="007914AB" w:rsidP="00A361EF">
      <w:pPr>
        <w:shd w:val="clear" w:color="auto" w:fill="FFFFFF" w:themeFill="background1"/>
        <w:spacing w:after="0" w:line="240" w:lineRule="auto"/>
        <w:rPr>
          <w:rFonts w:ascii="Arial" w:eastAsia="Times New Roman" w:hAnsi="Arial" w:cs="Arial"/>
          <w:sz w:val="24"/>
          <w:szCs w:val="24"/>
        </w:rPr>
      </w:pPr>
      <w:r w:rsidRPr="007914AB">
        <w:rPr>
          <w:rFonts w:ascii="Arial" w:eastAsia="Times New Roman" w:hAnsi="Arial" w:cs="Arial"/>
          <w:spacing w:val="5"/>
          <w:sz w:val="24"/>
          <w:szCs w:val="24"/>
        </w:rPr>
        <w:t>Ov</w:t>
      </w:r>
      <w:r w:rsidR="1F2FE6D7" w:rsidRPr="1F2FE6D7">
        <w:rPr>
          <w:rFonts w:ascii="Arial" w:eastAsia="Times New Roman" w:hAnsi="Arial" w:cs="Arial"/>
          <w:sz w:val="24"/>
          <w:szCs w:val="24"/>
        </w:rPr>
        <w:t>erall responsibility</w:t>
      </w:r>
      <w:r w:rsidR="00541C76">
        <w:rPr>
          <w:rFonts w:ascii="Arial" w:eastAsia="Times New Roman" w:hAnsi="Arial" w:cs="Arial"/>
          <w:sz w:val="24"/>
          <w:szCs w:val="24"/>
        </w:rPr>
        <w:t xml:space="preserve"> for data protection</w:t>
      </w:r>
      <w:r w:rsidR="1F2FE6D7" w:rsidRPr="1F2FE6D7">
        <w:rPr>
          <w:rFonts w:ascii="Arial" w:eastAsia="Times New Roman" w:hAnsi="Arial" w:cs="Arial"/>
          <w:sz w:val="24"/>
          <w:szCs w:val="24"/>
        </w:rPr>
        <w:t xml:space="preserve"> resides with the settings management, including the chair of the management committee, however, confidentiality and the security of information is a key part of the induction</w:t>
      </w:r>
      <w:r w:rsidR="00BE0E1E">
        <w:rPr>
          <w:rFonts w:ascii="Arial" w:eastAsia="Times New Roman" w:hAnsi="Arial" w:cs="Arial"/>
          <w:sz w:val="24"/>
          <w:szCs w:val="24"/>
        </w:rPr>
        <w:t xml:space="preserve"> and training</w:t>
      </w:r>
      <w:r w:rsidR="1F2FE6D7" w:rsidRPr="1F2FE6D7">
        <w:rPr>
          <w:rFonts w:ascii="Arial" w:eastAsia="Times New Roman" w:hAnsi="Arial" w:cs="Arial"/>
          <w:sz w:val="24"/>
          <w:szCs w:val="24"/>
        </w:rPr>
        <w:t xml:space="preserve"> of all staff, including students, volunteers and committee members.</w:t>
      </w:r>
      <w:r w:rsidR="00A361EF">
        <w:rPr>
          <w:rFonts w:ascii="Arial" w:eastAsia="Times New Roman" w:hAnsi="Arial" w:cs="Arial"/>
          <w:sz w:val="24"/>
          <w:szCs w:val="24"/>
        </w:rPr>
        <w:t xml:space="preserve"> </w:t>
      </w:r>
    </w:p>
    <w:p w14:paraId="340DBF59" w14:textId="77777777" w:rsidR="00BD7B7A" w:rsidRDefault="00BD7B7A" w:rsidP="00A361EF">
      <w:pPr>
        <w:shd w:val="clear" w:color="auto" w:fill="FFFFFF" w:themeFill="background1"/>
        <w:spacing w:after="0" w:line="240" w:lineRule="auto"/>
        <w:rPr>
          <w:rFonts w:ascii="Arial" w:eastAsia="Times New Roman" w:hAnsi="Arial" w:cs="Arial"/>
          <w:sz w:val="24"/>
          <w:szCs w:val="24"/>
        </w:rPr>
      </w:pPr>
    </w:p>
    <w:p w14:paraId="39F03AF4" w14:textId="74B42DF5" w:rsidR="00FD52B2" w:rsidRDefault="00BD7B7A" w:rsidP="00A361EF">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 xml:space="preserve">In keeping with the </w:t>
      </w:r>
      <w:r w:rsidR="00FD52B2">
        <w:rPr>
          <w:rFonts w:ascii="Arial" w:eastAsia="Times New Roman" w:hAnsi="Arial" w:cs="Arial"/>
          <w:sz w:val="24"/>
          <w:szCs w:val="24"/>
        </w:rPr>
        <w:t>GDPR</w:t>
      </w:r>
      <w:r w:rsidR="6255F8B0" w:rsidRPr="6255F8B0">
        <w:rPr>
          <w:rFonts w:ascii="Arial" w:eastAsia="Times New Roman" w:hAnsi="Arial" w:cs="Arial"/>
          <w:sz w:val="24"/>
          <w:szCs w:val="24"/>
        </w:rPr>
        <w:t xml:space="preserve">, </w:t>
      </w:r>
      <w:r w:rsidR="00A361EF">
        <w:rPr>
          <w:rFonts w:ascii="Arial" w:eastAsia="Times New Roman" w:hAnsi="Arial" w:cs="Arial"/>
          <w:sz w:val="24"/>
          <w:szCs w:val="24"/>
        </w:rPr>
        <w:t>we are registered with</w:t>
      </w:r>
      <w:r>
        <w:rPr>
          <w:rFonts w:ascii="Arial" w:eastAsia="Times New Roman" w:hAnsi="Arial" w:cs="Arial"/>
          <w:sz w:val="24"/>
          <w:szCs w:val="24"/>
        </w:rPr>
        <w:t xml:space="preserve"> the</w:t>
      </w:r>
      <w:r w:rsidR="00A361EF">
        <w:rPr>
          <w:rFonts w:ascii="Arial" w:eastAsia="Times New Roman" w:hAnsi="Arial" w:cs="Arial"/>
          <w:sz w:val="24"/>
          <w:szCs w:val="24"/>
        </w:rPr>
        <w:t xml:space="preserve"> Information C</w:t>
      </w:r>
      <w:r w:rsidR="002F425C">
        <w:rPr>
          <w:rFonts w:ascii="Arial" w:eastAsia="Times New Roman" w:hAnsi="Arial" w:cs="Arial"/>
          <w:sz w:val="24"/>
          <w:szCs w:val="24"/>
        </w:rPr>
        <w:t>ommissioner’s Office and have two</w:t>
      </w:r>
      <w:r w:rsidR="00A361EF">
        <w:rPr>
          <w:rFonts w:ascii="Arial" w:eastAsia="Times New Roman" w:hAnsi="Arial" w:cs="Arial"/>
          <w:sz w:val="24"/>
          <w:szCs w:val="24"/>
        </w:rPr>
        <w:t xml:space="preserve"> appointed Data Protection Officer</w:t>
      </w:r>
      <w:r w:rsidR="002F425C">
        <w:rPr>
          <w:rFonts w:ascii="Arial" w:eastAsia="Times New Roman" w:hAnsi="Arial" w:cs="Arial"/>
          <w:sz w:val="24"/>
          <w:szCs w:val="24"/>
        </w:rPr>
        <w:t>s (the Childcare</w:t>
      </w:r>
      <w:r w:rsidR="00A361EF">
        <w:rPr>
          <w:rFonts w:ascii="Arial" w:eastAsia="Times New Roman" w:hAnsi="Arial" w:cs="Arial"/>
          <w:sz w:val="24"/>
          <w:szCs w:val="24"/>
        </w:rPr>
        <w:t xml:space="preserve"> </w:t>
      </w:r>
      <w:r w:rsidR="00B333A4">
        <w:rPr>
          <w:rFonts w:ascii="Arial" w:eastAsia="Times New Roman" w:hAnsi="Arial" w:cs="Arial"/>
          <w:sz w:val="24"/>
          <w:szCs w:val="24"/>
        </w:rPr>
        <w:t>Manager and Business Manager) who take</w:t>
      </w:r>
      <w:r w:rsidR="00A361EF">
        <w:rPr>
          <w:rFonts w:ascii="Arial" w:eastAsia="Times New Roman" w:hAnsi="Arial" w:cs="Arial"/>
          <w:sz w:val="24"/>
          <w:szCs w:val="24"/>
        </w:rPr>
        <w:t xml:space="preserve"> a lead role in the co-ordination, updating and dissemination of the relevant information within the setting. </w:t>
      </w:r>
    </w:p>
    <w:p w14:paraId="3DDD6115" w14:textId="77777777" w:rsidR="007C5375" w:rsidRDefault="007C5375" w:rsidP="00A361EF">
      <w:pPr>
        <w:shd w:val="clear" w:color="auto" w:fill="FFFFFF" w:themeFill="background1"/>
        <w:spacing w:after="0" w:line="240" w:lineRule="auto"/>
        <w:rPr>
          <w:rFonts w:ascii="Arial" w:eastAsia="Times New Roman" w:hAnsi="Arial" w:cs="Arial"/>
          <w:sz w:val="24"/>
          <w:szCs w:val="24"/>
        </w:rPr>
      </w:pPr>
    </w:p>
    <w:p w14:paraId="23A63CA6" w14:textId="100CF195" w:rsidR="007914AB" w:rsidRPr="00BD7B7A" w:rsidRDefault="003069C6" w:rsidP="00A361EF">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 xml:space="preserve">We maintain a centralised </w:t>
      </w:r>
      <w:r w:rsidR="00BD7B7A">
        <w:rPr>
          <w:rFonts w:ascii="Arial" w:eastAsia="Times New Roman" w:hAnsi="Arial" w:cs="Arial"/>
          <w:sz w:val="24"/>
          <w:szCs w:val="24"/>
        </w:rPr>
        <w:t xml:space="preserve">Information Register where all </w:t>
      </w:r>
      <w:r>
        <w:rPr>
          <w:rFonts w:ascii="Arial" w:eastAsia="Times New Roman" w:hAnsi="Arial" w:cs="Arial"/>
          <w:sz w:val="24"/>
          <w:szCs w:val="24"/>
        </w:rPr>
        <w:t>the types</w:t>
      </w:r>
      <w:r w:rsidR="00BD7B7A">
        <w:rPr>
          <w:rFonts w:ascii="Arial" w:eastAsia="Times New Roman" w:hAnsi="Arial" w:cs="Arial"/>
          <w:sz w:val="24"/>
          <w:szCs w:val="24"/>
        </w:rPr>
        <w:t xml:space="preserve"> of </w:t>
      </w:r>
      <w:r w:rsidR="00BD7B7A" w:rsidRPr="00BD7B7A">
        <w:rPr>
          <w:rFonts w:ascii="Arial" w:eastAsia="Times New Roman" w:hAnsi="Arial" w:cs="Arial"/>
          <w:b/>
          <w:sz w:val="24"/>
          <w:szCs w:val="24"/>
        </w:rPr>
        <w:t xml:space="preserve">personally identifiable </w:t>
      </w:r>
      <w:r w:rsidR="005A3225">
        <w:rPr>
          <w:rFonts w:ascii="Arial" w:eastAsia="Times New Roman" w:hAnsi="Arial" w:cs="Arial"/>
          <w:b/>
          <w:sz w:val="24"/>
          <w:szCs w:val="24"/>
        </w:rPr>
        <w:t>information</w:t>
      </w:r>
      <w:r w:rsidR="00BD7B7A">
        <w:rPr>
          <w:rFonts w:ascii="Arial" w:eastAsia="Times New Roman" w:hAnsi="Arial" w:cs="Arial"/>
          <w:sz w:val="24"/>
          <w:szCs w:val="24"/>
        </w:rPr>
        <w:t xml:space="preserve"> that we hold</w:t>
      </w:r>
      <w:r>
        <w:rPr>
          <w:rFonts w:ascii="Arial" w:eastAsia="Times New Roman" w:hAnsi="Arial" w:cs="Arial"/>
          <w:sz w:val="24"/>
          <w:szCs w:val="24"/>
        </w:rPr>
        <w:t xml:space="preserve"> is recorded. It includes</w:t>
      </w:r>
      <w:r w:rsidR="005A3225">
        <w:rPr>
          <w:rFonts w:ascii="Arial" w:eastAsia="Times New Roman" w:hAnsi="Arial" w:cs="Arial"/>
          <w:sz w:val="24"/>
          <w:szCs w:val="24"/>
        </w:rPr>
        <w:t>, amongst others,</w:t>
      </w:r>
      <w:r>
        <w:rPr>
          <w:rFonts w:ascii="Arial" w:eastAsia="Times New Roman" w:hAnsi="Arial" w:cs="Arial"/>
          <w:sz w:val="24"/>
          <w:szCs w:val="24"/>
        </w:rPr>
        <w:t xml:space="preserve"> details related to processing, storage, security</w:t>
      </w:r>
      <w:r w:rsidR="00BD7B7A">
        <w:rPr>
          <w:rFonts w:ascii="Arial" w:eastAsia="Times New Roman" w:hAnsi="Arial" w:cs="Arial"/>
          <w:sz w:val="24"/>
          <w:szCs w:val="24"/>
        </w:rPr>
        <w:t>,</w:t>
      </w:r>
      <w:r>
        <w:rPr>
          <w:rFonts w:ascii="Arial" w:eastAsia="Times New Roman" w:hAnsi="Arial" w:cs="Arial"/>
          <w:sz w:val="24"/>
          <w:szCs w:val="24"/>
        </w:rPr>
        <w:t xml:space="preserve"> </w:t>
      </w:r>
      <w:r w:rsidR="00BD7B7A">
        <w:rPr>
          <w:rFonts w:ascii="Arial" w:eastAsia="Times New Roman" w:hAnsi="Arial" w:cs="Arial"/>
          <w:sz w:val="24"/>
          <w:szCs w:val="24"/>
        </w:rPr>
        <w:t>access</w:t>
      </w:r>
      <w:r>
        <w:rPr>
          <w:rFonts w:ascii="Arial" w:eastAsia="Times New Roman" w:hAnsi="Arial" w:cs="Arial"/>
          <w:sz w:val="24"/>
          <w:szCs w:val="24"/>
        </w:rPr>
        <w:t xml:space="preserve"> to, retention</w:t>
      </w:r>
      <w:r w:rsidR="00BD7B7A">
        <w:rPr>
          <w:rFonts w:ascii="Arial" w:eastAsia="Times New Roman" w:hAnsi="Arial" w:cs="Arial"/>
          <w:sz w:val="24"/>
          <w:szCs w:val="24"/>
        </w:rPr>
        <w:t xml:space="preserve"> and dispos</w:t>
      </w:r>
      <w:r>
        <w:rPr>
          <w:rFonts w:ascii="Arial" w:eastAsia="Times New Roman" w:hAnsi="Arial" w:cs="Arial"/>
          <w:sz w:val="24"/>
          <w:szCs w:val="24"/>
        </w:rPr>
        <w:t xml:space="preserve">al of data. The register is updated </w:t>
      </w:r>
      <w:r w:rsidR="006613AC">
        <w:rPr>
          <w:rFonts w:ascii="Arial" w:eastAsia="Times New Roman" w:hAnsi="Arial" w:cs="Arial"/>
          <w:sz w:val="24"/>
          <w:szCs w:val="24"/>
        </w:rPr>
        <w:t>annually or as required, whichever is soonest, as is this policy. This</w:t>
      </w:r>
      <w:r>
        <w:rPr>
          <w:rFonts w:ascii="Arial" w:eastAsia="Times New Roman" w:hAnsi="Arial" w:cs="Arial"/>
          <w:sz w:val="24"/>
          <w:szCs w:val="24"/>
        </w:rPr>
        <w:t xml:space="preserve"> enables us to identify areas of risk and any need for corrective action.</w:t>
      </w:r>
    </w:p>
    <w:p w14:paraId="79CFC3EE" w14:textId="329C77EC" w:rsidR="00DA7965" w:rsidRDefault="00DA7965" w:rsidP="004524F2">
      <w:pPr>
        <w:spacing w:after="0" w:line="240" w:lineRule="auto"/>
        <w:rPr>
          <w:rFonts w:ascii="Arial" w:eastAsia="Times New Roman" w:hAnsi="Arial" w:cs="Arial"/>
          <w:sz w:val="24"/>
          <w:szCs w:val="24"/>
        </w:rPr>
      </w:pPr>
    </w:p>
    <w:p w14:paraId="356A085A" w14:textId="56411A0E" w:rsidR="00743EF5" w:rsidRDefault="002463A0" w:rsidP="004524F2">
      <w:pPr>
        <w:shd w:val="clear" w:color="auto" w:fill="FFFFFF" w:themeFill="background1"/>
        <w:spacing w:after="0" w:line="240" w:lineRule="auto"/>
        <w:rPr>
          <w:rFonts w:ascii="Arial" w:eastAsia="Times New Roman" w:hAnsi="Arial" w:cs="Arial"/>
          <w:b/>
          <w:spacing w:val="5"/>
          <w:sz w:val="24"/>
          <w:szCs w:val="24"/>
        </w:rPr>
      </w:pPr>
      <w:r>
        <w:rPr>
          <w:rFonts w:ascii="Arial" w:eastAsia="Times New Roman" w:hAnsi="Arial" w:cs="Arial"/>
          <w:b/>
          <w:bCs/>
          <w:spacing w:val="5"/>
          <w:sz w:val="24"/>
          <w:szCs w:val="24"/>
        </w:rPr>
        <w:t xml:space="preserve">What </w:t>
      </w:r>
      <w:r w:rsidR="00743EF5" w:rsidRPr="001060CA">
        <w:rPr>
          <w:rFonts w:ascii="Arial" w:eastAsia="Times New Roman" w:hAnsi="Arial" w:cs="Arial"/>
          <w:b/>
          <w:spacing w:val="5"/>
          <w:sz w:val="24"/>
          <w:szCs w:val="24"/>
        </w:rPr>
        <w:t>personally identifiable information</w:t>
      </w:r>
      <w:r w:rsidR="00743EF5">
        <w:rPr>
          <w:rFonts w:ascii="Arial" w:eastAsia="Times New Roman" w:hAnsi="Arial" w:cs="Arial"/>
          <w:b/>
          <w:spacing w:val="5"/>
          <w:sz w:val="24"/>
          <w:szCs w:val="24"/>
        </w:rPr>
        <w:t xml:space="preserve"> </w:t>
      </w:r>
      <w:r>
        <w:rPr>
          <w:rFonts w:ascii="Arial" w:eastAsia="Times New Roman" w:hAnsi="Arial" w:cs="Arial"/>
          <w:b/>
          <w:spacing w:val="5"/>
          <w:sz w:val="24"/>
          <w:szCs w:val="24"/>
        </w:rPr>
        <w:t>do we process and store</w:t>
      </w:r>
      <w:r w:rsidR="00743EF5">
        <w:rPr>
          <w:rFonts w:ascii="Arial" w:eastAsia="Times New Roman" w:hAnsi="Arial" w:cs="Arial"/>
          <w:b/>
          <w:spacing w:val="5"/>
          <w:sz w:val="24"/>
          <w:szCs w:val="24"/>
        </w:rPr>
        <w:t>?</w:t>
      </w:r>
    </w:p>
    <w:p w14:paraId="4EE8D2B9" w14:textId="77777777" w:rsidR="007914AB" w:rsidRPr="007914AB" w:rsidRDefault="007914AB" w:rsidP="004524F2">
      <w:pPr>
        <w:shd w:val="clear" w:color="auto" w:fill="FFFFFF"/>
        <w:spacing w:after="0" w:line="240" w:lineRule="auto"/>
        <w:rPr>
          <w:rFonts w:ascii="Arial" w:eastAsia="Times New Roman" w:hAnsi="Arial" w:cs="Arial"/>
          <w:spacing w:val="5"/>
          <w:sz w:val="24"/>
          <w:szCs w:val="24"/>
        </w:rPr>
      </w:pPr>
    </w:p>
    <w:p w14:paraId="4EE8D2BB" w14:textId="38720797" w:rsidR="007914AB" w:rsidRPr="007914AB" w:rsidRDefault="007914AB" w:rsidP="004524F2">
      <w:pPr>
        <w:numPr>
          <w:ilvl w:val="0"/>
          <w:numId w:val="2"/>
        </w:numPr>
        <w:shd w:val="clear" w:color="auto" w:fill="FFFFFF" w:themeFill="background1"/>
        <w:spacing w:after="0" w:line="240" w:lineRule="auto"/>
        <w:rPr>
          <w:rFonts w:ascii="Arial" w:eastAsia="Times New Roman" w:hAnsi="Arial" w:cs="Arial"/>
          <w:sz w:val="24"/>
          <w:szCs w:val="24"/>
        </w:rPr>
      </w:pPr>
      <w:r w:rsidRPr="007914AB">
        <w:rPr>
          <w:rFonts w:ascii="Arial" w:eastAsia="Times New Roman" w:hAnsi="Arial" w:cs="Arial"/>
          <w:spacing w:val="5"/>
          <w:sz w:val="24"/>
          <w:szCs w:val="24"/>
        </w:rPr>
        <w:t xml:space="preserve">Children's details such as name, address, date of birth, </w:t>
      </w:r>
      <w:r w:rsidR="00373DDB">
        <w:rPr>
          <w:rFonts w:ascii="Arial" w:eastAsia="Times New Roman" w:hAnsi="Arial" w:cs="Arial"/>
          <w:spacing w:val="5"/>
          <w:sz w:val="24"/>
          <w:szCs w:val="24"/>
        </w:rPr>
        <w:t>class and school;</w:t>
      </w:r>
      <w:r w:rsidRPr="007914AB">
        <w:rPr>
          <w:rFonts w:ascii="Arial" w:eastAsia="Times New Roman" w:hAnsi="Arial" w:cs="Arial"/>
          <w:spacing w:val="5"/>
          <w:sz w:val="24"/>
          <w:szCs w:val="24"/>
        </w:rPr>
        <w:t xml:space="preserve"> and medical information</w:t>
      </w:r>
    </w:p>
    <w:p w14:paraId="4EE8D2BC" w14:textId="0C7C868C" w:rsidR="007914AB" w:rsidRPr="0011549B" w:rsidRDefault="007914AB" w:rsidP="004524F2">
      <w:pPr>
        <w:numPr>
          <w:ilvl w:val="0"/>
          <w:numId w:val="2"/>
        </w:numPr>
        <w:shd w:val="clear" w:color="auto" w:fill="FFFFFF" w:themeFill="background1"/>
        <w:spacing w:before="100" w:beforeAutospacing="1" w:after="0" w:line="240" w:lineRule="auto"/>
        <w:rPr>
          <w:rFonts w:ascii="Arial" w:eastAsia="Times New Roman" w:hAnsi="Arial" w:cs="Arial"/>
          <w:sz w:val="24"/>
          <w:szCs w:val="24"/>
        </w:rPr>
      </w:pPr>
      <w:r w:rsidRPr="007914AB">
        <w:rPr>
          <w:rFonts w:ascii="Arial" w:eastAsia="Times New Roman" w:hAnsi="Arial" w:cs="Arial"/>
          <w:spacing w:val="5"/>
          <w:sz w:val="24"/>
          <w:szCs w:val="24"/>
        </w:rPr>
        <w:t>Parents</w:t>
      </w:r>
      <w:r w:rsidR="00BC4C13">
        <w:rPr>
          <w:rFonts w:ascii="Arial" w:eastAsia="Times New Roman" w:hAnsi="Arial" w:cs="Arial"/>
          <w:spacing w:val="5"/>
          <w:sz w:val="24"/>
          <w:szCs w:val="24"/>
        </w:rPr>
        <w:t xml:space="preserve">/legal </w:t>
      </w:r>
      <w:r w:rsidR="001060CA">
        <w:rPr>
          <w:rFonts w:ascii="Arial" w:eastAsia="Times New Roman" w:hAnsi="Arial" w:cs="Arial"/>
          <w:spacing w:val="5"/>
          <w:sz w:val="24"/>
          <w:szCs w:val="24"/>
        </w:rPr>
        <w:t>guardian’s</w:t>
      </w:r>
      <w:r w:rsidRPr="007914AB">
        <w:rPr>
          <w:rFonts w:ascii="Arial" w:eastAsia="Times New Roman" w:hAnsi="Arial" w:cs="Arial"/>
          <w:spacing w:val="5"/>
          <w:sz w:val="24"/>
          <w:szCs w:val="24"/>
        </w:rPr>
        <w:t xml:space="preserve"> in</w:t>
      </w:r>
      <w:r w:rsidR="008D0EE3">
        <w:rPr>
          <w:rFonts w:ascii="Arial" w:eastAsia="Times New Roman" w:hAnsi="Arial" w:cs="Arial"/>
          <w:spacing w:val="5"/>
          <w:sz w:val="24"/>
          <w:szCs w:val="24"/>
        </w:rPr>
        <w:t xml:space="preserve">formation </w:t>
      </w:r>
      <w:r w:rsidR="00BC4C13">
        <w:rPr>
          <w:rFonts w:ascii="Arial" w:eastAsia="Times New Roman" w:hAnsi="Arial" w:cs="Arial"/>
          <w:spacing w:val="5"/>
          <w:sz w:val="24"/>
          <w:szCs w:val="24"/>
        </w:rPr>
        <w:t>including</w:t>
      </w:r>
      <w:r w:rsidR="008D0EE3">
        <w:rPr>
          <w:rFonts w:ascii="Arial" w:eastAsia="Times New Roman" w:hAnsi="Arial" w:cs="Arial"/>
          <w:spacing w:val="5"/>
          <w:sz w:val="24"/>
          <w:szCs w:val="24"/>
        </w:rPr>
        <w:t xml:space="preserve"> name, address</w:t>
      </w:r>
      <w:r w:rsidR="00BC4C13">
        <w:rPr>
          <w:rFonts w:ascii="Arial" w:eastAsia="Times New Roman" w:hAnsi="Arial" w:cs="Arial"/>
          <w:spacing w:val="5"/>
          <w:sz w:val="24"/>
          <w:szCs w:val="24"/>
        </w:rPr>
        <w:t>, email</w:t>
      </w:r>
      <w:r w:rsidR="001060CA">
        <w:rPr>
          <w:rFonts w:ascii="Arial" w:eastAsia="Times New Roman" w:hAnsi="Arial" w:cs="Arial"/>
          <w:spacing w:val="5"/>
          <w:sz w:val="24"/>
          <w:szCs w:val="24"/>
        </w:rPr>
        <w:t>,</w:t>
      </w:r>
      <w:r w:rsidR="008D0EE3">
        <w:rPr>
          <w:rFonts w:ascii="Arial" w:eastAsia="Times New Roman" w:hAnsi="Arial" w:cs="Arial"/>
          <w:spacing w:val="5"/>
          <w:sz w:val="24"/>
          <w:szCs w:val="24"/>
        </w:rPr>
        <w:t xml:space="preserve"> </w:t>
      </w:r>
      <w:r>
        <w:rPr>
          <w:rFonts w:ascii="Arial" w:eastAsia="Times New Roman" w:hAnsi="Arial" w:cs="Arial"/>
          <w:spacing w:val="5"/>
          <w:sz w:val="24"/>
          <w:szCs w:val="24"/>
        </w:rPr>
        <w:t>phone nu</w:t>
      </w:r>
      <w:r w:rsidR="008D0EE3">
        <w:rPr>
          <w:rFonts w:ascii="Arial" w:eastAsia="Times New Roman" w:hAnsi="Arial" w:cs="Arial"/>
          <w:spacing w:val="5"/>
          <w:sz w:val="24"/>
          <w:szCs w:val="24"/>
        </w:rPr>
        <w:t xml:space="preserve">mbers </w:t>
      </w:r>
    </w:p>
    <w:p w14:paraId="03888907" w14:textId="320892EE" w:rsidR="0011549B" w:rsidRPr="007914AB" w:rsidRDefault="0011549B" w:rsidP="004524F2">
      <w:pPr>
        <w:numPr>
          <w:ilvl w:val="0"/>
          <w:numId w:val="2"/>
        </w:numPr>
        <w:shd w:val="clear" w:color="auto" w:fill="FFFFFF" w:themeFill="background1"/>
        <w:spacing w:before="100" w:beforeAutospacing="1" w:after="0" w:line="240" w:lineRule="auto"/>
        <w:rPr>
          <w:rFonts w:ascii="Arial" w:eastAsia="Times New Roman" w:hAnsi="Arial" w:cs="Arial"/>
          <w:sz w:val="24"/>
          <w:szCs w:val="24"/>
        </w:rPr>
      </w:pPr>
      <w:r>
        <w:rPr>
          <w:rFonts w:ascii="Arial" w:eastAsia="Times New Roman" w:hAnsi="Arial" w:cs="Arial"/>
          <w:spacing w:val="5"/>
          <w:sz w:val="24"/>
          <w:szCs w:val="24"/>
        </w:rPr>
        <w:t>Emergency contact details for relatives or friends</w:t>
      </w:r>
      <w:r w:rsidR="00373DDB">
        <w:rPr>
          <w:rFonts w:ascii="Arial" w:eastAsia="Times New Roman" w:hAnsi="Arial" w:cs="Arial"/>
          <w:spacing w:val="5"/>
          <w:sz w:val="24"/>
          <w:szCs w:val="24"/>
        </w:rPr>
        <w:t xml:space="preserve"> including name and phone number</w:t>
      </w:r>
    </w:p>
    <w:p w14:paraId="4EE8D2BD" w14:textId="7A126B13" w:rsidR="007914AB" w:rsidRPr="00617CD2" w:rsidRDefault="007914AB" w:rsidP="004524F2">
      <w:pPr>
        <w:numPr>
          <w:ilvl w:val="0"/>
          <w:numId w:val="2"/>
        </w:numPr>
        <w:shd w:val="clear" w:color="auto" w:fill="FFFFFF" w:themeFill="background1"/>
        <w:spacing w:before="100" w:beforeAutospacing="1" w:after="0" w:line="240" w:lineRule="auto"/>
        <w:rPr>
          <w:rFonts w:ascii="Arial" w:eastAsia="Times New Roman" w:hAnsi="Arial" w:cs="Arial"/>
          <w:sz w:val="24"/>
          <w:szCs w:val="24"/>
        </w:rPr>
      </w:pPr>
      <w:r w:rsidRPr="007914AB">
        <w:rPr>
          <w:rFonts w:ascii="Arial" w:eastAsia="Times New Roman" w:hAnsi="Arial" w:cs="Arial"/>
          <w:spacing w:val="5"/>
          <w:sz w:val="24"/>
          <w:szCs w:val="24"/>
        </w:rPr>
        <w:t>Staff</w:t>
      </w:r>
      <w:r w:rsidR="002463A0">
        <w:rPr>
          <w:rFonts w:ascii="Arial" w:eastAsia="Times New Roman" w:hAnsi="Arial" w:cs="Arial"/>
          <w:spacing w:val="5"/>
          <w:sz w:val="24"/>
          <w:szCs w:val="24"/>
        </w:rPr>
        <w:t>/volunteers (including Management Committee)</w:t>
      </w:r>
      <w:r w:rsidRPr="007914AB">
        <w:rPr>
          <w:rFonts w:ascii="Arial" w:eastAsia="Times New Roman" w:hAnsi="Arial" w:cs="Arial"/>
          <w:spacing w:val="5"/>
          <w:sz w:val="24"/>
          <w:szCs w:val="24"/>
        </w:rPr>
        <w:t xml:space="preserve"> information such as name</w:t>
      </w:r>
      <w:r w:rsidRPr="00617CD2">
        <w:rPr>
          <w:rFonts w:ascii="Arial" w:eastAsia="Times New Roman" w:hAnsi="Arial" w:cs="Arial"/>
          <w:spacing w:val="5"/>
          <w:sz w:val="24"/>
          <w:szCs w:val="24"/>
        </w:rPr>
        <w:t xml:space="preserve">, </w:t>
      </w:r>
      <w:r w:rsidR="00430F0D" w:rsidRPr="00617CD2">
        <w:rPr>
          <w:rFonts w:ascii="Arial" w:eastAsia="Times New Roman" w:hAnsi="Arial" w:cs="Arial"/>
          <w:spacing w:val="5"/>
          <w:sz w:val="24"/>
          <w:szCs w:val="24"/>
        </w:rPr>
        <w:t xml:space="preserve">DOB, </w:t>
      </w:r>
      <w:r w:rsidRPr="00617CD2">
        <w:rPr>
          <w:rFonts w:ascii="Arial" w:eastAsia="Times New Roman" w:hAnsi="Arial" w:cs="Arial"/>
          <w:spacing w:val="5"/>
          <w:sz w:val="24"/>
          <w:szCs w:val="24"/>
        </w:rPr>
        <w:t>address, telephone numbers, national insurance number</w:t>
      </w:r>
      <w:r w:rsidR="009728A3" w:rsidRPr="00617CD2">
        <w:rPr>
          <w:rFonts w:ascii="Arial" w:eastAsia="Times New Roman" w:hAnsi="Arial" w:cs="Arial"/>
          <w:spacing w:val="5"/>
          <w:sz w:val="24"/>
          <w:szCs w:val="24"/>
        </w:rPr>
        <w:t>, income and pension details</w:t>
      </w:r>
      <w:r w:rsidR="00430F0D" w:rsidRPr="00617CD2">
        <w:rPr>
          <w:rFonts w:ascii="Arial" w:eastAsia="Times New Roman" w:hAnsi="Arial" w:cs="Arial"/>
          <w:spacing w:val="5"/>
          <w:sz w:val="24"/>
          <w:szCs w:val="24"/>
        </w:rPr>
        <w:t>, personnel records,</w:t>
      </w:r>
      <w:r w:rsidR="002463A0" w:rsidRPr="00617CD2">
        <w:rPr>
          <w:rFonts w:ascii="Arial" w:eastAsia="Times New Roman" w:hAnsi="Arial" w:cs="Arial"/>
          <w:spacing w:val="5"/>
          <w:sz w:val="24"/>
          <w:szCs w:val="24"/>
        </w:rPr>
        <w:t xml:space="preserve"> </w:t>
      </w:r>
      <w:r w:rsidR="001060CA" w:rsidRPr="00617CD2">
        <w:rPr>
          <w:rFonts w:ascii="Arial" w:eastAsia="Times New Roman" w:hAnsi="Arial" w:cs="Arial"/>
          <w:spacing w:val="5"/>
          <w:sz w:val="24"/>
          <w:szCs w:val="24"/>
        </w:rPr>
        <w:t>medical information</w:t>
      </w:r>
      <w:r w:rsidRPr="00617CD2">
        <w:rPr>
          <w:rFonts w:ascii="Arial" w:eastAsia="Times New Roman" w:hAnsi="Arial" w:cs="Arial"/>
          <w:spacing w:val="5"/>
          <w:sz w:val="24"/>
          <w:szCs w:val="24"/>
        </w:rPr>
        <w:t xml:space="preserve"> and qualifications</w:t>
      </w:r>
    </w:p>
    <w:p w14:paraId="14BA1A16" w14:textId="0DB70F07" w:rsidR="001060CA" w:rsidRPr="001060CA" w:rsidRDefault="001060CA"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Photographs</w:t>
      </w:r>
      <w:r w:rsidR="00743EF5">
        <w:rPr>
          <w:rFonts w:ascii="Arial" w:eastAsia="Times New Roman" w:hAnsi="Arial" w:cs="Arial"/>
          <w:spacing w:val="5"/>
          <w:sz w:val="24"/>
          <w:szCs w:val="24"/>
        </w:rPr>
        <w:t xml:space="preserve"> </w:t>
      </w:r>
      <w:r>
        <w:rPr>
          <w:rFonts w:ascii="Arial" w:eastAsia="Times New Roman" w:hAnsi="Arial" w:cs="Arial"/>
          <w:spacing w:val="5"/>
          <w:sz w:val="24"/>
          <w:szCs w:val="24"/>
        </w:rPr>
        <w:t>for use on website</w:t>
      </w:r>
      <w:r w:rsidR="002A269A">
        <w:rPr>
          <w:rFonts w:ascii="Arial" w:eastAsia="Times New Roman" w:hAnsi="Arial" w:cs="Arial"/>
          <w:spacing w:val="5"/>
          <w:sz w:val="24"/>
          <w:szCs w:val="24"/>
        </w:rPr>
        <w:t>, advertising and</w:t>
      </w:r>
      <w:r w:rsidR="00743EF5">
        <w:rPr>
          <w:rFonts w:ascii="Arial" w:eastAsia="Times New Roman" w:hAnsi="Arial" w:cs="Arial"/>
          <w:spacing w:val="5"/>
          <w:sz w:val="24"/>
          <w:szCs w:val="24"/>
        </w:rPr>
        <w:t xml:space="preserve"> social media</w:t>
      </w:r>
      <w:r>
        <w:rPr>
          <w:rFonts w:ascii="Arial" w:eastAsia="Times New Roman" w:hAnsi="Arial" w:cs="Arial"/>
          <w:spacing w:val="5"/>
          <w:sz w:val="24"/>
          <w:szCs w:val="24"/>
        </w:rPr>
        <w:t xml:space="preserve"> </w:t>
      </w:r>
    </w:p>
    <w:p w14:paraId="48F6D35C" w14:textId="7FA281C1" w:rsidR="001060CA" w:rsidRPr="00117434" w:rsidRDefault="001060CA"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Bank Details - where parent refunds are made or staff/suppliers are paid</w:t>
      </w:r>
    </w:p>
    <w:p w14:paraId="1858BADB" w14:textId="24226BFA" w:rsidR="00117434" w:rsidRPr="002463A0" w:rsidRDefault="00117434"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Information relating to ongoing development (children) or performance (staff)</w:t>
      </w:r>
    </w:p>
    <w:p w14:paraId="64F046DD" w14:textId="7E76C76D" w:rsidR="002463A0" w:rsidRPr="00373DDB" w:rsidRDefault="002463A0"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Other personal information</w:t>
      </w:r>
      <w:r w:rsidR="00373DDB">
        <w:rPr>
          <w:rFonts w:ascii="Arial" w:eastAsia="Times New Roman" w:hAnsi="Arial" w:cs="Arial"/>
          <w:spacing w:val="5"/>
          <w:sz w:val="24"/>
          <w:szCs w:val="24"/>
        </w:rPr>
        <w:t xml:space="preserve"> – see ‘How do we process this information?’ for further details</w:t>
      </w:r>
    </w:p>
    <w:p w14:paraId="46E4257A" w14:textId="5D960A12" w:rsidR="00373DDB" w:rsidRPr="009728A3" w:rsidRDefault="00373DDB"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N.B. Identity verification such as birth certificates, driver’s license, passport, household bills should normally be checked and returned on the spot. Where this is not possible the documents will be stored in the on-site office, in a lockable cabinet and returned no later than the end of the working day</w:t>
      </w:r>
    </w:p>
    <w:p w14:paraId="600D3160" w14:textId="376A1BB0" w:rsidR="009728A3" w:rsidRPr="009728A3" w:rsidRDefault="009728A3" w:rsidP="004524F2">
      <w:pPr>
        <w:numPr>
          <w:ilvl w:val="0"/>
          <w:numId w:val="3"/>
        </w:num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pacing w:val="5"/>
          <w:sz w:val="24"/>
          <w:szCs w:val="24"/>
        </w:rPr>
        <w:t xml:space="preserve">Payroll and financial records including payslips, invoices and monthly/annual </w:t>
      </w:r>
      <w:r w:rsidRPr="00250559">
        <w:rPr>
          <w:rFonts w:ascii="Arial" w:eastAsia="Times New Roman" w:hAnsi="Arial" w:cs="Arial"/>
          <w:spacing w:val="5"/>
          <w:sz w:val="24"/>
          <w:szCs w:val="24"/>
        </w:rPr>
        <w:t>account</w:t>
      </w:r>
      <w:r>
        <w:rPr>
          <w:rFonts w:ascii="Arial" w:eastAsia="Times New Roman" w:hAnsi="Arial" w:cs="Arial"/>
          <w:spacing w:val="5"/>
          <w:sz w:val="24"/>
          <w:szCs w:val="24"/>
        </w:rPr>
        <w:t>s.</w:t>
      </w:r>
    </w:p>
    <w:p w14:paraId="0249DA4C" w14:textId="66483DC5" w:rsidR="009728A3" w:rsidRDefault="009728A3" w:rsidP="009728A3">
      <w:pPr>
        <w:shd w:val="clear" w:color="auto" w:fill="FFFFFF" w:themeFill="background1"/>
        <w:spacing w:after="0" w:line="240" w:lineRule="auto"/>
        <w:rPr>
          <w:rFonts w:ascii="Arial" w:eastAsia="Times New Roman" w:hAnsi="Arial" w:cs="Arial"/>
          <w:spacing w:val="5"/>
          <w:sz w:val="24"/>
          <w:szCs w:val="24"/>
        </w:rPr>
      </w:pPr>
    </w:p>
    <w:p w14:paraId="7C769631" w14:textId="56CD92ED" w:rsidR="009728A3" w:rsidRDefault="009728A3" w:rsidP="009728A3">
      <w:pPr>
        <w:shd w:val="clear" w:color="auto" w:fill="FFFFFF" w:themeFill="background1"/>
        <w:spacing w:after="0" w:line="240" w:lineRule="auto"/>
        <w:rPr>
          <w:rFonts w:ascii="Arial" w:eastAsia="Times New Roman" w:hAnsi="Arial" w:cs="Arial"/>
          <w:sz w:val="24"/>
          <w:szCs w:val="24"/>
        </w:rPr>
      </w:pPr>
    </w:p>
    <w:p w14:paraId="278A6551" w14:textId="77777777" w:rsidR="00A23062" w:rsidRPr="002463A0" w:rsidRDefault="00A23062" w:rsidP="009728A3">
      <w:pPr>
        <w:shd w:val="clear" w:color="auto" w:fill="FFFFFF" w:themeFill="background1"/>
        <w:spacing w:after="0" w:line="240" w:lineRule="auto"/>
        <w:rPr>
          <w:rFonts w:ascii="Arial" w:eastAsia="Times New Roman" w:hAnsi="Arial" w:cs="Arial"/>
          <w:sz w:val="24"/>
          <w:szCs w:val="24"/>
        </w:rPr>
      </w:pPr>
    </w:p>
    <w:p w14:paraId="4A06F2E7" w14:textId="07A17731" w:rsidR="002463A0" w:rsidRDefault="002463A0" w:rsidP="002463A0">
      <w:pPr>
        <w:shd w:val="clear" w:color="auto" w:fill="FFFFFF" w:themeFill="background1"/>
        <w:spacing w:after="0" w:line="240" w:lineRule="auto"/>
        <w:rPr>
          <w:rFonts w:ascii="Arial" w:eastAsia="Times New Roman" w:hAnsi="Arial" w:cs="Arial"/>
          <w:spacing w:val="5"/>
          <w:sz w:val="24"/>
          <w:szCs w:val="24"/>
        </w:rPr>
      </w:pPr>
    </w:p>
    <w:p w14:paraId="44DE4276" w14:textId="194963DE" w:rsidR="002463A0" w:rsidRDefault="002463A0" w:rsidP="002463A0">
      <w:pPr>
        <w:shd w:val="clear" w:color="auto" w:fill="FFFFFF" w:themeFill="background1"/>
        <w:spacing w:after="0" w:line="240" w:lineRule="auto"/>
        <w:rPr>
          <w:rFonts w:ascii="Arial" w:eastAsia="Times New Roman" w:hAnsi="Arial" w:cs="Arial"/>
          <w:b/>
          <w:spacing w:val="5"/>
          <w:sz w:val="24"/>
          <w:szCs w:val="24"/>
        </w:rPr>
      </w:pPr>
      <w:r w:rsidRPr="002463A0">
        <w:rPr>
          <w:rFonts w:ascii="Arial" w:eastAsia="Times New Roman" w:hAnsi="Arial" w:cs="Arial"/>
          <w:b/>
          <w:spacing w:val="5"/>
          <w:sz w:val="24"/>
          <w:szCs w:val="24"/>
        </w:rPr>
        <w:t>How do we process this</w:t>
      </w:r>
      <w:r>
        <w:rPr>
          <w:rFonts w:ascii="Arial" w:eastAsia="Times New Roman" w:hAnsi="Arial" w:cs="Arial"/>
          <w:b/>
          <w:spacing w:val="5"/>
          <w:sz w:val="24"/>
          <w:szCs w:val="24"/>
        </w:rPr>
        <w:t xml:space="preserve"> information?</w:t>
      </w:r>
    </w:p>
    <w:p w14:paraId="3EC9AA0A" w14:textId="598D1806" w:rsidR="002463A0" w:rsidRDefault="002463A0" w:rsidP="002463A0">
      <w:pPr>
        <w:shd w:val="clear" w:color="auto" w:fill="FFFFFF" w:themeFill="background1"/>
        <w:spacing w:after="0" w:line="240" w:lineRule="auto"/>
        <w:rPr>
          <w:rFonts w:ascii="Arial" w:eastAsia="Times New Roman" w:hAnsi="Arial" w:cs="Arial"/>
          <w:b/>
          <w:spacing w:val="5"/>
          <w:sz w:val="24"/>
          <w:szCs w:val="24"/>
        </w:rPr>
      </w:pPr>
    </w:p>
    <w:p w14:paraId="14DF8895" w14:textId="30963109" w:rsidR="002463A0" w:rsidRDefault="00373DDB" w:rsidP="002463A0">
      <w:pPr>
        <w:shd w:val="clear" w:color="auto" w:fill="FFFFFF" w:themeFill="background1"/>
        <w:spacing w:after="0" w:line="240" w:lineRule="auto"/>
        <w:rPr>
          <w:rFonts w:ascii="Arial" w:eastAsia="Times New Roman" w:hAnsi="Arial" w:cs="Arial"/>
          <w:spacing w:val="5"/>
          <w:sz w:val="24"/>
          <w:szCs w:val="24"/>
        </w:rPr>
      </w:pPr>
      <w:r w:rsidRPr="00373DDB">
        <w:rPr>
          <w:rFonts w:ascii="Arial" w:eastAsia="Times New Roman" w:hAnsi="Arial" w:cs="Arial"/>
          <w:spacing w:val="5"/>
          <w:sz w:val="24"/>
          <w:szCs w:val="24"/>
        </w:rPr>
        <w:t xml:space="preserve">We </w:t>
      </w:r>
      <w:r w:rsidR="00C806FD">
        <w:rPr>
          <w:rFonts w:ascii="Arial" w:eastAsia="Times New Roman" w:hAnsi="Arial" w:cs="Arial"/>
          <w:spacing w:val="5"/>
          <w:sz w:val="24"/>
          <w:szCs w:val="24"/>
        </w:rPr>
        <w:t>gather</w:t>
      </w:r>
      <w:r w:rsidRPr="00373DDB">
        <w:rPr>
          <w:rFonts w:ascii="Arial" w:eastAsia="Times New Roman" w:hAnsi="Arial" w:cs="Arial"/>
          <w:spacing w:val="5"/>
          <w:sz w:val="24"/>
          <w:szCs w:val="24"/>
        </w:rPr>
        <w:t xml:space="preserve"> the </w:t>
      </w:r>
      <w:r>
        <w:rPr>
          <w:rFonts w:ascii="Arial" w:eastAsia="Times New Roman" w:hAnsi="Arial" w:cs="Arial"/>
          <w:spacing w:val="5"/>
          <w:sz w:val="24"/>
          <w:szCs w:val="24"/>
        </w:rPr>
        <w:t xml:space="preserve">above information in a number </w:t>
      </w:r>
      <w:r w:rsidR="00DA7965">
        <w:rPr>
          <w:rFonts w:ascii="Arial" w:eastAsia="Times New Roman" w:hAnsi="Arial" w:cs="Arial"/>
          <w:spacing w:val="5"/>
          <w:sz w:val="24"/>
          <w:szCs w:val="24"/>
        </w:rPr>
        <w:t>of different formats</w:t>
      </w:r>
      <w:r w:rsidR="00C806FD">
        <w:rPr>
          <w:rFonts w:ascii="Arial" w:eastAsia="Times New Roman" w:hAnsi="Arial" w:cs="Arial"/>
          <w:spacing w:val="5"/>
          <w:sz w:val="24"/>
          <w:szCs w:val="24"/>
        </w:rPr>
        <w:t xml:space="preserve"> including registration forms, holiday club book</w:t>
      </w:r>
      <w:r w:rsidR="0001387C">
        <w:rPr>
          <w:rFonts w:ascii="Arial" w:eastAsia="Times New Roman" w:hAnsi="Arial" w:cs="Arial"/>
          <w:spacing w:val="5"/>
          <w:sz w:val="24"/>
          <w:szCs w:val="24"/>
        </w:rPr>
        <w:t>ing forms, accident forms and Early Education</w:t>
      </w:r>
      <w:r w:rsidR="00C806FD">
        <w:rPr>
          <w:rFonts w:ascii="Arial" w:eastAsia="Times New Roman" w:hAnsi="Arial" w:cs="Arial"/>
          <w:spacing w:val="5"/>
          <w:sz w:val="24"/>
          <w:szCs w:val="24"/>
        </w:rPr>
        <w:t xml:space="preserve"> </w:t>
      </w:r>
      <w:r w:rsidR="0001387C">
        <w:rPr>
          <w:rFonts w:ascii="Arial" w:eastAsia="Times New Roman" w:hAnsi="Arial" w:cs="Arial"/>
          <w:spacing w:val="5"/>
          <w:sz w:val="24"/>
          <w:szCs w:val="24"/>
        </w:rPr>
        <w:t>F</w:t>
      </w:r>
      <w:r w:rsidR="00C806FD">
        <w:rPr>
          <w:rFonts w:ascii="Arial" w:eastAsia="Times New Roman" w:hAnsi="Arial" w:cs="Arial"/>
          <w:spacing w:val="5"/>
          <w:sz w:val="24"/>
          <w:szCs w:val="24"/>
        </w:rPr>
        <w:t xml:space="preserve">unding forms. For a comprehensive list of formats please see Appendix </w:t>
      </w:r>
      <w:r w:rsidR="00F24968">
        <w:rPr>
          <w:rFonts w:ascii="Arial" w:eastAsia="Times New Roman" w:hAnsi="Arial" w:cs="Arial"/>
          <w:spacing w:val="5"/>
          <w:sz w:val="24"/>
          <w:szCs w:val="24"/>
        </w:rPr>
        <w:t>A.</w:t>
      </w:r>
    </w:p>
    <w:p w14:paraId="2A974354" w14:textId="07FEC838" w:rsidR="00E13AAA" w:rsidRDefault="00E13AAA" w:rsidP="002463A0">
      <w:pPr>
        <w:shd w:val="clear" w:color="auto" w:fill="FFFFFF" w:themeFill="background1"/>
        <w:spacing w:after="0" w:line="240" w:lineRule="auto"/>
        <w:rPr>
          <w:rFonts w:ascii="Arial" w:eastAsia="Times New Roman" w:hAnsi="Arial" w:cs="Arial"/>
          <w:spacing w:val="5"/>
          <w:sz w:val="24"/>
          <w:szCs w:val="24"/>
        </w:rPr>
      </w:pPr>
    </w:p>
    <w:p w14:paraId="2E1C0411" w14:textId="77777777" w:rsidR="00E13AAA" w:rsidRDefault="00E13AAA" w:rsidP="00E13AAA">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 xml:space="preserve">We ensure that personal data is up to date by sending parents a ‘Booking and Personal Data Renewal’ form during the summer term each year, although we would also expect parents to update us with any changes to information in the interim. </w:t>
      </w:r>
    </w:p>
    <w:p w14:paraId="4F21EF87" w14:textId="63EEE94E" w:rsidR="002463A0" w:rsidRDefault="002463A0" w:rsidP="002463A0">
      <w:pPr>
        <w:shd w:val="clear" w:color="auto" w:fill="FFFFFF" w:themeFill="background1"/>
        <w:spacing w:after="0" w:line="240" w:lineRule="auto"/>
        <w:rPr>
          <w:rFonts w:ascii="Arial" w:eastAsia="Times New Roman" w:hAnsi="Arial" w:cs="Arial"/>
          <w:b/>
          <w:spacing w:val="5"/>
          <w:sz w:val="24"/>
          <w:szCs w:val="24"/>
        </w:rPr>
      </w:pPr>
    </w:p>
    <w:p w14:paraId="1DA8736C" w14:textId="3C3D2D8C" w:rsidR="002463A0" w:rsidRDefault="002463A0" w:rsidP="002463A0">
      <w:pPr>
        <w:shd w:val="clear" w:color="auto" w:fill="FFFFFF" w:themeFill="background1"/>
        <w:spacing w:after="0" w:line="240" w:lineRule="auto"/>
        <w:rPr>
          <w:rFonts w:ascii="Arial" w:eastAsia="Times New Roman" w:hAnsi="Arial" w:cs="Arial"/>
          <w:b/>
          <w:spacing w:val="5"/>
          <w:sz w:val="24"/>
          <w:szCs w:val="24"/>
        </w:rPr>
      </w:pPr>
      <w:r>
        <w:rPr>
          <w:rFonts w:ascii="Arial" w:eastAsia="Times New Roman" w:hAnsi="Arial" w:cs="Arial"/>
          <w:b/>
          <w:spacing w:val="5"/>
          <w:sz w:val="24"/>
          <w:szCs w:val="24"/>
        </w:rPr>
        <w:t>Why do we process this information?</w:t>
      </w:r>
    </w:p>
    <w:p w14:paraId="12091679" w14:textId="01AFE5CB" w:rsidR="00E13AAA" w:rsidRDefault="00E13AAA" w:rsidP="002463A0">
      <w:pPr>
        <w:shd w:val="clear" w:color="auto" w:fill="FFFFFF" w:themeFill="background1"/>
        <w:spacing w:after="0" w:line="240" w:lineRule="auto"/>
        <w:rPr>
          <w:rFonts w:ascii="Arial" w:eastAsia="Times New Roman" w:hAnsi="Arial" w:cs="Arial"/>
          <w:b/>
          <w:spacing w:val="5"/>
          <w:sz w:val="24"/>
          <w:szCs w:val="24"/>
        </w:rPr>
      </w:pPr>
    </w:p>
    <w:p w14:paraId="6C2ED93D" w14:textId="3DD3F22D" w:rsidR="00E13AAA" w:rsidRDefault="00E13AAA" w:rsidP="00E13AAA">
      <w:pPr>
        <w:shd w:val="clear" w:color="auto" w:fill="FFFFFF" w:themeFill="background1"/>
        <w:spacing w:after="0" w:line="240" w:lineRule="auto"/>
        <w:rPr>
          <w:rFonts w:ascii="Arial" w:eastAsia="Times New Roman" w:hAnsi="Arial" w:cs="Arial"/>
          <w:sz w:val="24"/>
          <w:szCs w:val="24"/>
        </w:rPr>
      </w:pPr>
      <w:bookmarkStart w:id="0" w:name="_Hlk514444213"/>
      <w:r>
        <w:rPr>
          <w:rFonts w:ascii="Arial" w:eastAsia="Arial" w:hAnsi="Arial" w:cs="Arial"/>
          <w:sz w:val="24"/>
          <w:szCs w:val="24"/>
        </w:rPr>
        <w:t xml:space="preserve">We collect only the data that we need in order to carry out our role as a childcare provider and as an employer. We use the information only for the purpose for which it was collected. </w:t>
      </w:r>
    </w:p>
    <w:p w14:paraId="58663C29" w14:textId="5C9366C2" w:rsidR="002463A0" w:rsidRDefault="002463A0" w:rsidP="002463A0">
      <w:pPr>
        <w:shd w:val="clear" w:color="auto" w:fill="FFFFFF" w:themeFill="background1"/>
        <w:spacing w:after="0" w:line="240" w:lineRule="auto"/>
        <w:rPr>
          <w:rFonts w:ascii="Arial" w:eastAsia="Times New Roman" w:hAnsi="Arial" w:cs="Arial"/>
          <w:sz w:val="24"/>
          <w:szCs w:val="24"/>
        </w:rPr>
      </w:pPr>
    </w:p>
    <w:p w14:paraId="4875C180" w14:textId="0AE8A902" w:rsidR="00555F1C" w:rsidRDefault="00C806FD" w:rsidP="00555F1C">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We use personal data</w:t>
      </w:r>
      <w:r w:rsidR="00117434">
        <w:rPr>
          <w:rFonts w:ascii="Arial" w:eastAsia="Times New Roman" w:hAnsi="Arial" w:cs="Arial"/>
          <w:sz w:val="24"/>
          <w:szCs w:val="24"/>
        </w:rPr>
        <w:t xml:space="preserve"> </w:t>
      </w:r>
      <w:r>
        <w:rPr>
          <w:rFonts w:ascii="Arial" w:eastAsia="Times New Roman" w:hAnsi="Arial" w:cs="Arial"/>
          <w:sz w:val="24"/>
          <w:szCs w:val="24"/>
        </w:rPr>
        <w:t xml:space="preserve">to </w:t>
      </w:r>
      <w:r w:rsidR="00555F1C">
        <w:rPr>
          <w:rFonts w:ascii="Arial" w:eastAsia="Times New Roman" w:hAnsi="Arial" w:cs="Arial"/>
          <w:sz w:val="24"/>
          <w:szCs w:val="24"/>
        </w:rPr>
        <w:t xml:space="preserve">provide </w:t>
      </w:r>
      <w:r>
        <w:rPr>
          <w:rFonts w:ascii="Arial" w:eastAsia="Times New Roman" w:hAnsi="Arial" w:cs="Arial"/>
          <w:sz w:val="24"/>
          <w:szCs w:val="24"/>
        </w:rPr>
        <w:t xml:space="preserve">tailored care for </w:t>
      </w:r>
      <w:r w:rsidR="00031DB7">
        <w:rPr>
          <w:rFonts w:ascii="Arial" w:eastAsia="Times New Roman" w:hAnsi="Arial" w:cs="Arial"/>
          <w:sz w:val="24"/>
          <w:szCs w:val="24"/>
        </w:rPr>
        <w:t>each</w:t>
      </w:r>
      <w:r>
        <w:rPr>
          <w:rFonts w:ascii="Arial" w:eastAsia="Times New Roman" w:hAnsi="Arial" w:cs="Arial"/>
          <w:sz w:val="24"/>
          <w:szCs w:val="24"/>
        </w:rPr>
        <w:t xml:space="preserve"> child that attend</w:t>
      </w:r>
      <w:r w:rsidR="00163362">
        <w:rPr>
          <w:rFonts w:ascii="Arial" w:eastAsia="Times New Roman" w:hAnsi="Arial" w:cs="Arial"/>
          <w:sz w:val="24"/>
          <w:szCs w:val="24"/>
        </w:rPr>
        <w:t>s</w:t>
      </w:r>
      <w:r>
        <w:rPr>
          <w:rFonts w:ascii="Arial" w:eastAsia="Times New Roman" w:hAnsi="Arial" w:cs="Arial"/>
          <w:sz w:val="24"/>
          <w:szCs w:val="24"/>
        </w:rPr>
        <w:t xml:space="preserve"> our setting</w:t>
      </w:r>
      <w:r w:rsidR="00163362">
        <w:rPr>
          <w:rFonts w:ascii="Arial" w:eastAsia="Times New Roman" w:hAnsi="Arial" w:cs="Arial"/>
          <w:sz w:val="24"/>
          <w:szCs w:val="24"/>
        </w:rPr>
        <w:t xml:space="preserve"> and in order to access funding and additional services, where appropriate. We also do so in order</w:t>
      </w:r>
      <w:r>
        <w:rPr>
          <w:rFonts w:ascii="Arial" w:eastAsia="Times New Roman" w:hAnsi="Arial" w:cs="Arial"/>
          <w:sz w:val="24"/>
          <w:szCs w:val="24"/>
        </w:rPr>
        <w:t xml:space="preserve"> to</w:t>
      </w:r>
      <w:r w:rsidR="009E48FE">
        <w:rPr>
          <w:rFonts w:ascii="Arial" w:eastAsia="Times New Roman" w:hAnsi="Arial" w:cs="Arial"/>
          <w:sz w:val="24"/>
          <w:szCs w:val="24"/>
        </w:rPr>
        <w:t xml:space="preserve"> communicate with parents and to</w:t>
      </w:r>
      <w:r>
        <w:rPr>
          <w:rFonts w:ascii="Arial" w:eastAsia="Times New Roman" w:hAnsi="Arial" w:cs="Arial"/>
          <w:sz w:val="24"/>
          <w:szCs w:val="24"/>
        </w:rPr>
        <w:t xml:space="preserve"> manage parent accounts</w:t>
      </w:r>
      <w:r w:rsidR="009E48FE">
        <w:rPr>
          <w:rFonts w:ascii="Arial" w:eastAsia="Times New Roman" w:hAnsi="Arial" w:cs="Arial"/>
          <w:sz w:val="24"/>
          <w:szCs w:val="24"/>
        </w:rPr>
        <w:t>.</w:t>
      </w:r>
      <w:r w:rsidR="00117434">
        <w:rPr>
          <w:rFonts w:ascii="Arial" w:eastAsia="Times New Roman" w:hAnsi="Arial" w:cs="Arial"/>
          <w:sz w:val="24"/>
          <w:szCs w:val="24"/>
        </w:rPr>
        <w:t xml:space="preserve"> </w:t>
      </w:r>
      <w:r w:rsidR="00EE1563">
        <w:rPr>
          <w:rFonts w:ascii="Arial" w:eastAsia="Times New Roman" w:hAnsi="Arial" w:cs="Arial"/>
          <w:sz w:val="24"/>
          <w:szCs w:val="24"/>
        </w:rPr>
        <w:t xml:space="preserve">In </w:t>
      </w:r>
      <w:r w:rsidR="009E48FE">
        <w:rPr>
          <w:rFonts w:ascii="Arial" w:eastAsia="Times New Roman" w:hAnsi="Arial" w:cs="Arial"/>
          <w:sz w:val="24"/>
          <w:szCs w:val="24"/>
        </w:rPr>
        <w:t>addition,</w:t>
      </w:r>
      <w:r w:rsidR="00EE1563">
        <w:rPr>
          <w:rFonts w:ascii="Arial" w:eastAsia="Times New Roman" w:hAnsi="Arial" w:cs="Arial"/>
          <w:sz w:val="24"/>
          <w:szCs w:val="24"/>
        </w:rPr>
        <w:t xml:space="preserve"> we</w:t>
      </w:r>
      <w:r w:rsidR="00555F1C">
        <w:rPr>
          <w:rFonts w:ascii="Arial" w:eastAsia="Times New Roman" w:hAnsi="Arial" w:cs="Arial"/>
          <w:sz w:val="24"/>
          <w:szCs w:val="24"/>
        </w:rPr>
        <w:t xml:space="preserve"> </w:t>
      </w:r>
      <w:r w:rsidR="00EE1563">
        <w:rPr>
          <w:rFonts w:ascii="Arial" w:eastAsia="Times New Roman" w:hAnsi="Arial" w:cs="Arial"/>
          <w:sz w:val="24"/>
          <w:szCs w:val="24"/>
        </w:rPr>
        <w:t>process</w:t>
      </w:r>
      <w:r w:rsidR="00555F1C">
        <w:rPr>
          <w:rFonts w:ascii="Arial" w:eastAsia="Times New Roman" w:hAnsi="Arial" w:cs="Arial"/>
          <w:sz w:val="24"/>
          <w:szCs w:val="24"/>
        </w:rPr>
        <w:t xml:space="preserve"> </w:t>
      </w:r>
      <w:r w:rsidR="00EE1563">
        <w:rPr>
          <w:rFonts w:ascii="Arial" w:eastAsia="Times New Roman" w:hAnsi="Arial" w:cs="Arial"/>
          <w:sz w:val="24"/>
          <w:szCs w:val="24"/>
        </w:rPr>
        <w:t>personal data to</w:t>
      </w:r>
      <w:r w:rsidR="00555F1C">
        <w:rPr>
          <w:rFonts w:ascii="Arial" w:eastAsia="Times New Roman" w:hAnsi="Arial" w:cs="Arial"/>
          <w:sz w:val="24"/>
          <w:szCs w:val="24"/>
        </w:rPr>
        <w:t xml:space="preserve"> recruit, retain, develop and pay our employees.</w:t>
      </w:r>
    </w:p>
    <w:p w14:paraId="0B56DB57" w14:textId="77777777" w:rsidR="00555F1C" w:rsidRDefault="00555F1C" w:rsidP="00555F1C">
      <w:pPr>
        <w:shd w:val="clear" w:color="auto" w:fill="FFFFFF" w:themeFill="background1"/>
        <w:spacing w:after="0" w:line="240" w:lineRule="auto"/>
        <w:rPr>
          <w:rFonts w:ascii="Arial" w:eastAsia="Times New Roman" w:hAnsi="Arial" w:cs="Arial"/>
          <w:sz w:val="24"/>
          <w:szCs w:val="24"/>
        </w:rPr>
      </w:pPr>
    </w:p>
    <w:p w14:paraId="1A4E03E7" w14:textId="22B4C001" w:rsidR="00555F1C" w:rsidRDefault="00117434" w:rsidP="00555F1C">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 xml:space="preserve">We </w:t>
      </w:r>
      <w:r w:rsidR="00555F1C">
        <w:rPr>
          <w:rFonts w:ascii="Arial" w:eastAsia="Times New Roman" w:hAnsi="Arial" w:cs="Arial"/>
          <w:sz w:val="24"/>
          <w:szCs w:val="24"/>
        </w:rPr>
        <w:t xml:space="preserve">therefore </w:t>
      </w:r>
      <w:r>
        <w:rPr>
          <w:rFonts w:ascii="Arial" w:eastAsia="Times New Roman" w:hAnsi="Arial" w:cs="Arial"/>
          <w:sz w:val="24"/>
          <w:szCs w:val="24"/>
        </w:rPr>
        <w:t xml:space="preserve">process </w:t>
      </w:r>
      <w:r w:rsidR="00555F1C">
        <w:rPr>
          <w:rFonts w:ascii="Arial" w:eastAsia="Times New Roman" w:hAnsi="Arial" w:cs="Arial"/>
          <w:sz w:val="24"/>
          <w:szCs w:val="24"/>
        </w:rPr>
        <w:t xml:space="preserve">personally identifiable </w:t>
      </w:r>
      <w:r>
        <w:rPr>
          <w:rFonts w:ascii="Arial" w:eastAsia="Times New Roman" w:hAnsi="Arial" w:cs="Arial"/>
          <w:sz w:val="24"/>
          <w:szCs w:val="24"/>
        </w:rPr>
        <w:t xml:space="preserve">information </w:t>
      </w:r>
      <w:r w:rsidR="00031DB7">
        <w:rPr>
          <w:rFonts w:ascii="Arial" w:eastAsia="Times New Roman" w:hAnsi="Arial" w:cs="Arial"/>
          <w:sz w:val="24"/>
          <w:szCs w:val="24"/>
        </w:rPr>
        <w:t>in order</w:t>
      </w:r>
      <w:r>
        <w:rPr>
          <w:rFonts w:ascii="Arial" w:eastAsia="Times New Roman" w:hAnsi="Arial" w:cs="Arial"/>
          <w:sz w:val="24"/>
          <w:szCs w:val="24"/>
        </w:rPr>
        <w:t xml:space="preserve"> to fulfil contractual, legal or statutory obligations</w:t>
      </w:r>
      <w:r w:rsidR="00555F1C">
        <w:rPr>
          <w:rFonts w:ascii="Arial" w:eastAsia="Times New Roman" w:hAnsi="Arial" w:cs="Arial"/>
          <w:sz w:val="24"/>
          <w:szCs w:val="24"/>
        </w:rPr>
        <w:t>.</w:t>
      </w:r>
      <w:r w:rsidR="00555F1C" w:rsidRPr="00555F1C">
        <w:rPr>
          <w:rFonts w:ascii="Arial" w:eastAsia="Times New Roman" w:hAnsi="Arial" w:cs="Arial"/>
          <w:sz w:val="24"/>
          <w:szCs w:val="24"/>
        </w:rPr>
        <w:t xml:space="preserve"> </w:t>
      </w:r>
      <w:r w:rsidR="00555F1C">
        <w:rPr>
          <w:rFonts w:ascii="Arial" w:eastAsia="Times New Roman" w:hAnsi="Arial" w:cs="Arial"/>
          <w:sz w:val="24"/>
          <w:szCs w:val="24"/>
        </w:rPr>
        <w:t>Without the provision of such information it would be difficult, if not impossible to continue to provide a place for a child or to employ a member of staff.</w:t>
      </w:r>
    </w:p>
    <w:p w14:paraId="7CD63C26" w14:textId="41CE8101" w:rsidR="00555F1C" w:rsidRDefault="00555F1C" w:rsidP="00555F1C">
      <w:pPr>
        <w:shd w:val="clear" w:color="auto" w:fill="FFFFFF" w:themeFill="background1"/>
        <w:spacing w:after="0" w:line="240" w:lineRule="auto"/>
        <w:rPr>
          <w:rFonts w:ascii="Arial" w:eastAsia="Times New Roman" w:hAnsi="Arial" w:cs="Arial"/>
          <w:sz w:val="24"/>
          <w:szCs w:val="24"/>
        </w:rPr>
      </w:pPr>
    </w:p>
    <w:p w14:paraId="2A37DF4D" w14:textId="02D49258" w:rsidR="00555F1C" w:rsidRDefault="0096230C" w:rsidP="00555F1C">
      <w:pPr>
        <w:shd w:val="clear" w:color="auto" w:fill="FFFFFF" w:themeFill="background1"/>
        <w:spacing w:after="0" w:line="240" w:lineRule="auto"/>
        <w:rPr>
          <w:rFonts w:ascii="Arial" w:eastAsia="Times New Roman" w:hAnsi="Arial" w:cs="Arial"/>
          <w:sz w:val="24"/>
          <w:szCs w:val="24"/>
        </w:rPr>
      </w:pPr>
      <w:r>
        <w:rPr>
          <w:rFonts w:ascii="Arial" w:eastAsia="Times New Roman" w:hAnsi="Arial" w:cs="Arial"/>
          <w:sz w:val="24"/>
          <w:szCs w:val="24"/>
        </w:rPr>
        <w:t xml:space="preserve">Where we </w:t>
      </w:r>
      <w:r w:rsidR="00555F1C">
        <w:rPr>
          <w:rFonts w:ascii="Arial" w:eastAsia="Times New Roman" w:hAnsi="Arial" w:cs="Arial"/>
          <w:sz w:val="24"/>
          <w:szCs w:val="24"/>
        </w:rPr>
        <w:t>use photographs</w:t>
      </w:r>
      <w:r>
        <w:rPr>
          <w:rFonts w:ascii="Arial" w:eastAsia="Times New Roman" w:hAnsi="Arial" w:cs="Arial"/>
          <w:sz w:val="24"/>
          <w:szCs w:val="24"/>
        </w:rPr>
        <w:t xml:space="preserve"> in the setting,</w:t>
      </w:r>
      <w:r w:rsidR="00555F1C">
        <w:rPr>
          <w:rFonts w:ascii="Arial" w:eastAsia="Times New Roman" w:hAnsi="Arial" w:cs="Arial"/>
          <w:sz w:val="24"/>
          <w:szCs w:val="24"/>
        </w:rPr>
        <w:t xml:space="preserve"> </w:t>
      </w:r>
      <w:r>
        <w:rPr>
          <w:rFonts w:ascii="Arial" w:eastAsia="Times New Roman" w:hAnsi="Arial" w:cs="Arial"/>
          <w:sz w:val="24"/>
          <w:szCs w:val="24"/>
        </w:rPr>
        <w:t>on our website,</w:t>
      </w:r>
      <w:r w:rsidR="00555F1C">
        <w:rPr>
          <w:rFonts w:ascii="Arial" w:eastAsia="Times New Roman" w:hAnsi="Arial" w:cs="Arial"/>
          <w:sz w:val="24"/>
          <w:szCs w:val="24"/>
        </w:rPr>
        <w:t xml:space="preserve"> Facebook page</w:t>
      </w:r>
      <w:r>
        <w:rPr>
          <w:rFonts w:ascii="Arial" w:eastAsia="Times New Roman" w:hAnsi="Arial" w:cs="Arial"/>
          <w:sz w:val="24"/>
          <w:szCs w:val="24"/>
        </w:rPr>
        <w:t xml:space="preserve"> or for advertising,</w:t>
      </w:r>
      <w:r w:rsidR="00555F1C">
        <w:rPr>
          <w:rFonts w:ascii="Arial" w:eastAsia="Times New Roman" w:hAnsi="Arial" w:cs="Arial"/>
          <w:sz w:val="24"/>
          <w:szCs w:val="24"/>
        </w:rPr>
        <w:t xml:space="preserve"> parents will have given their explicit permission t</w:t>
      </w:r>
      <w:r w:rsidR="00EF3556">
        <w:rPr>
          <w:rFonts w:ascii="Arial" w:eastAsia="Times New Roman" w:hAnsi="Arial" w:cs="Arial"/>
          <w:sz w:val="24"/>
          <w:szCs w:val="24"/>
        </w:rPr>
        <w:t xml:space="preserve">o do so on our Registration Form and may withdraw consent to do so at </w:t>
      </w:r>
      <w:r w:rsidR="00D87AFF">
        <w:rPr>
          <w:rFonts w:ascii="Arial" w:eastAsia="Times New Roman" w:hAnsi="Arial" w:cs="Arial"/>
          <w:sz w:val="24"/>
          <w:szCs w:val="24"/>
        </w:rPr>
        <w:t>any time</w:t>
      </w:r>
      <w:r w:rsidR="00EF3556">
        <w:rPr>
          <w:rFonts w:ascii="Arial" w:eastAsia="Times New Roman" w:hAnsi="Arial" w:cs="Arial"/>
          <w:sz w:val="24"/>
          <w:szCs w:val="24"/>
        </w:rPr>
        <w:t>.</w:t>
      </w:r>
    </w:p>
    <w:bookmarkEnd w:id="0"/>
    <w:p w14:paraId="3304B76D" w14:textId="77777777" w:rsidR="00555F1C" w:rsidRDefault="00555F1C" w:rsidP="00555F1C">
      <w:pPr>
        <w:shd w:val="clear" w:color="auto" w:fill="FFFFFF" w:themeFill="background1"/>
        <w:spacing w:after="0" w:line="240" w:lineRule="auto"/>
        <w:rPr>
          <w:rFonts w:ascii="Arial" w:eastAsia="Times New Roman" w:hAnsi="Arial" w:cs="Arial"/>
          <w:b/>
          <w:spacing w:val="5"/>
          <w:sz w:val="24"/>
          <w:szCs w:val="24"/>
        </w:rPr>
      </w:pPr>
    </w:p>
    <w:p w14:paraId="00195AAC" w14:textId="61450A00" w:rsidR="00EF3556" w:rsidRDefault="00EF3556" w:rsidP="00EF3556">
      <w:pPr>
        <w:shd w:val="clear" w:color="auto" w:fill="FFFFFF" w:themeFill="background1"/>
        <w:spacing w:after="0" w:line="240" w:lineRule="auto"/>
        <w:rPr>
          <w:rFonts w:ascii="Arial" w:eastAsia="Times New Roman" w:hAnsi="Arial" w:cs="Arial"/>
          <w:b/>
          <w:bCs/>
          <w:spacing w:val="5"/>
          <w:sz w:val="24"/>
          <w:szCs w:val="24"/>
        </w:rPr>
      </w:pPr>
      <w:r>
        <w:rPr>
          <w:rFonts w:ascii="Arial" w:eastAsia="Times New Roman" w:hAnsi="Arial" w:cs="Arial"/>
          <w:b/>
          <w:bCs/>
          <w:spacing w:val="5"/>
          <w:sz w:val="24"/>
          <w:szCs w:val="24"/>
        </w:rPr>
        <w:t xml:space="preserve">How is </w:t>
      </w:r>
      <w:r w:rsidR="0096230C">
        <w:rPr>
          <w:rFonts w:ascii="Arial" w:eastAsia="Times New Roman" w:hAnsi="Arial" w:cs="Arial"/>
          <w:b/>
          <w:bCs/>
          <w:spacing w:val="5"/>
          <w:sz w:val="24"/>
          <w:szCs w:val="24"/>
        </w:rPr>
        <w:t xml:space="preserve">this </w:t>
      </w:r>
      <w:r>
        <w:rPr>
          <w:rFonts w:ascii="Arial" w:eastAsia="Times New Roman" w:hAnsi="Arial" w:cs="Arial"/>
          <w:b/>
          <w:bCs/>
          <w:spacing w:val="5"/>
          <w:sz w:val="24"/>
          <w:szCs w:val="24"/>
        </w:rPr>
        <w:t>information stored</w:t>
      </w:r>
      <w:r w:rsidR="00D87AFF">
        <w:rPr>
          <w:rFonts w:ascii="Arial" w:eastAsia="Times New Roman" w:hAnsi="Arial" w:cs="Arial"/>
          <w:b/>
          <w:bCs/>
          <w:spacing w:val="5"/>
          <w:sz w:val="24"/>
          <w:szCs w:val="24"/>
        </w:rPr>
        <w:t xml:space="preserve"> and who has access</w:t>
      </w:r>
      <w:r>
        <w:rPr>
          <w:rFonts w:ascii="Arial" w:eastAsia="Times New Roman" w:hAnsi="Arial" w:cs="Arial"/>
          <w:b/>
          <w:bCs/>
          <w:spacing w:val="5"/>
          <w:sz w:val="24"/>
          <w:szCs w:val="24"/>
        </w:rPr>
        <w:t>?</w:t>
      </w:r>
      <w:r w:rsidR="007914AB" w:rsidRPr="1F2FE6D7">
        <w:rPr>
          <w:rFonts w:ascii="Arial" w:eastAsia="Times New Roman" w:hAnsi="Arial" w:cs="Arial"/>
          <w:b/>
          <w:bCs/>
          <w:spacing w:val="5"/>
          <w:sz w:val="24"/>
          <w:szCs w:val="24"/>
        </w:rPr>
        <w:t xml:space="preserve"> </w:t>
      </w:r>
    </w:p>
    <w:p w14:paraId="1EEE7461" w14:textId="77777777" w:rsidR="00EF3556" w:rsidRDefault="00EF3556" w:rsidP="00EF3556">
      <w:pPr>
        <w:shd w:val="clear" w:color="auto" w:fill="FFFFFF" w:themeFill="background1"/>
        <w:spacing w:after="0" w:line="240" w:lineRule="auto"/>
        <w:rPr>
          <w:rFonts w:ascii="Arial" w:eastAsia="Times New Roman" w:hAnsi="Arial" w:cs="Arial"/>
          <w:b/>
          <w:bCs/>
          <w:spacing w:val="5"/>
          <w:sz w:val="24"/>
          <w:szCs w:val="24"/>
        </w:rPr>
      </w:pPr>
    </w:p>
    <w:p w14:paraId="4EE8D2C6" w14:textId="729B3138" w:rsidR="007914AB" w:rsidRPr="007914AB" w:rsidRDefault="007914AB" w:rsidP="00EF3556">
      <w:pPr>
        <w:shd w:val="clear" w:color="auto" w:fill="FFFFFF" w:themeFill="background1"/>
        <w:spacing w:after="0" w:line="240" w:lineRule="auto"/>
        <w:rPr>
          <w:rFonts w:ascii="Arial" w:eastAsia="Times New Roman" w:hAnsi="Arial" w:cs="Arial"/>
          <w:sz w:val="24"/>
          <w:szCs w:val="24"/>
        </w:rPr>
      </w:pPr>
      <w:r w:rsidRPr="1F2FE6D7">
        <w:rPr>
          <w:rFonts w:ascii="Arial" w:eastAsia="Times New Roman" w:hAnsi="Arial" w:cs="Arial"/>
          <w:b/>
          <w:bCs/>
          <w:spacing w:val="5"/>
          <w:sz w:val="24"/>
          <w:szCs w:val="24"/>
        </w:rPr>
        <w:t>Paper:</w:t>
      </w:r>
      <w:r w:rsidRPr="007914AB">
        <w:rPr>
          <w:rFonts w:ascii="Arial" w:eastAsia="Times New Roman" w:hAnsi="Arial" w:cs="Arial"/>
          <w:spacing w:val="5"/>
          <w:sz w:val="24"/>
          <w:szCs w:val="24"/>
        </w:rPr>
        <w:t xml:space="preserve"> </w:t>
      </w:r>
      <w:r w:rsidR="00067FAA">
        <w:rPr>
          <w:rFonts w:ascii="Arial" w:eastAsia="Times New Roman" w:hAnsi="Arial" w:cs="Arial"/>
          <w:spacing w:val="5"/>
          <w:sz w:val="24"/>
          <w:szCs w:val="24"/>
        </w:rPr>
        <w:t>C</w:t>
      </w:r>
      <w:r w:rsidRPr="007914AB">
        <w:rPr>
          <w:rFonts w:ascii="Arial" w:eastAsia="Times New Roman" w:hAnsi="Arial" w:cs="Arial"/>
          <w:spacing w:val="5"/>
          <w:sz w:val="24"/>
          <w:szCs w:val="24"/>
        </w:rPr>
        <w:t xml:space="preserve">opies of </w:t>
      </w:r>
      <w:r w:rsidR="00067FAA">
        <w:rPr>
          <w:rFonts w:ascii="Arial" w:eastAsia="Times New Roman" w:hAnsi="Arial" w:cs="Arial"/>
          <w:spacing w:val="5"/>
          <w:sz w:val="24"/>
          <w:szCs w:val="24"/>
        </w:rPr>
        <w:t xml:space="preserve">paper forms containing </w:t>
      </w:r>
      <w:r w:rsidRPr="007914AB">
        <w:rPr>
          <w:rFonts w:ascii="Arial" w:eastAsia="Times New Roman" w:hAnsi="Arial" w:cs="Arial"/>
          <w:spacing w:val="5"/>
          <w:sz w:val="24"/>
          <w:szCs w:val="24"/>
        </w:rPr>
        <w:t>perso</w:t>
      </w:r>
      <w:r w:rsidR="00114E39">
        <w:rPr>
          <w:rFonts w:ascii="Arial" w:eastAsia="Times New Roman" w:hAnsi="Arial" w:cs="Arial"/>
          <w:spacing w:val="5"/>
          <w:sz w:val="24"/>
          <w:szCs w:val="24"/>
        </w:rPr>
        <w:t xml:space="preserve">nal information are stored in an </w:t>
      </w:r>
      <w:r w:rsidR="00732DC6">
        <w:rPr>
          <w:rFonts w:ascii="Arial" w:eastAsia="Times New Roman" w:hAnsi="Arial" w:cs="Arial"/>
          <w:spacing w:val="5"/>
          <w:sz w:val="24"/>
          <w:szCs w:val="24"/>
        </w:rPr>
        <w:t>office</w:t>
      </w:r>
      <w:r w:rsidRPr="007914AB">
        <w:rPr>
          <w:rFonts w:ascii="Arial" w:eastAsia="Times New Roman" w:hAnsi="Arial" w:cs="Arial"/>
          <w:spacing w:val="5"/>
          <w:sz w:val="24"/>
          <w:szCs w:val="24"/>
        </w:rPr>
        <w:t xml:space="preserve"> which </w:t>
      </w:r>
      <w:r w:rsidR="00114E39">
        <w:rPr>
          <w:rFonts w:ascii="Arial" w:eastAsia="Times New Roman" w:hAnsi="Arial" w:cs="Arial"/>
          <w:spacing w:val="5"/>
          <w:sz w:val="24"/>
          <w:szCs w:val="24"/>
        </w:rPr>
        <w:t xml:space="preserve">is </w:t>
      </w:r>
      <w:r w:rsidRPr="007914AB">
        <w:rPr>
          <w:rFonts w:ascii="Arial" w:eastAsia="Times New Roman" w:hAnsi="Arial" w:cs="Arial"/>
          <w:spacing w:val="5"/>
          <w:sz w:val="24"/>
          <w:szCs w:val="24"/>
        </w:rPr>
        <w:t>access</w:t>
      </w:r>
      <w:r w:rsidR="00114E39">
        <w:rPr>
          <w:rFonts w:ascii="Arial" w:eastAsia="Times New Roman" w:hAnsi="Arial" w:cs="Arial"/>
          <w:spacing w:val="5"/>
          <w:sz w:val="24"/>
          <w:szCs w:val="24"/>
        </w:rPr>
        <w:t>ible only</w:t>
      </w:r>
      <w:r w:rsidRPr="007914AB">
        <w:rPr>
          <w:rFonts w:ascii="Arial" w:eastAsia="Times New Roman" w:hAnsi="Arial" w:cs="Arial"/>
          <w:spacing w:val="5"/>
          <w:sz w:val="24"/>
          <w:szCs w:val="24"/>
        </w:rPr>
        <w:t xml:space="preserve"> to staff members</w:t>
      </w:r>
      <w:r w:rsidR="00114E39">
        <w:rPr>
          <w:rFonts w:ascii="Arial" w:eastAsia="Times New Roman" w:hAnsi="Arial" w:cs="Arial"/>
          <w:spacing w:val="5"/>
          <w:sz w:val="24"/>
          <w:szCs w:val="24"/>
        </w:rPr>
        <w:t xml:space="preserve"> during our hours of opening, with </w:t>
      </w:r>
      <w:r w:rsidRPr="007914AB">
        <w:rPr>
          <w:rFonts w:ascii="Arial" w:eastAsia="Times New Roman" w:hAnsi="Arial" w:cs="Arial"/>
          <w:spacing w:val="5"/>
          <w:sz w:val="24"/>
          <w:szCs w:val="24"/>
        </w:rPr>
        <w:t xml:space="preserve">no access for parents. </w:t>
      </w:r>
      <w:r w:rsidR="00114E39">
        <w:rPr>
          <w:rFonts w:ascii="Arial" w:eastAsia="Times New Roman" w:hAnsi="Arial" w:cs="Arial"/>
          <w:spacing w:val="5"/>
          <w:sz w:val="24"/>
          <w:szCs w:val="24"/>
        </w:rPr>
        <w:t>The office is locked every night on closing.</w:t>
      </w:r>
    </w:p>
    <w:p w14:paraId="50EE54A9" w14:textId="29F88122" w:rsidR="008D613B" w:rsidRDefault="007914AB" w:rsidP="00EF3556">
      <w:pPr>
        <w:shd w:val="clear" w:color="auto" w:fill="FFFFFF" w:themeFill="background1"/>
        <w:spacing w:before="100" w:beforeAutospacing="1" w:after="100" w:afterAutospacing="1" w:line="240" w:lineRule="auto"/>
        <w:rPr>
          <w:rFonts w:ascii="Arial" w:eastAsia="Times New Roman" w:hAnsi="Arial" w:cs="Arial"/>
          <w:spacing w:val="5"/>
          <w:sz w:val="24"/>
          <w:szCs w:val="24"/>
        </w:rPr>
      </w:pPr>
      <w:r w:rsidRPr="1F2FE6D7">
        <w:rPr>
          <w:rFonts w:ascii="Arial" w:eastAsia="Times New Roman" w:hAnsi="Arial" w:cs="Arial"/>
          <w:b/>
          <w:bCs/>
          <w:spacing w:val="5"/>
          <w:sz w:val="24"/>
          <w:szCs w:val="24"/>
        </w:rPr>
        <w:t>Computer</w:t>
      </w:r>
      <w:r w:rsidRPr="007914AB">
        <w:rPr>
          <w:rFonts w:ascii="Arial" w:eastAsia="Times New Roman" w:hAnsi="Arial" w:cs="Arial"/>
          <w:spacing w:val="5"/>
          <w:sz w:val="24"/>
          <w:szCs w:val="24"/>
        </w:rPr>
        <w:t>: Parents</w:t>
      </w:r>
      <w:r w:rsidR="00BC4C13">
        <w:rPr>
          <w:rFonts w:ascii="Arial" w:eastAsia="Times New Roman" w:hAnsi="Arial" w:cs="Arial"/>
          <w:spacing w:val="5"/>
          <w:sz w:val="24"/>
          <w:szCs w:val="24"/>
        </w:rPr>
        <w:t>/legal guardians</w:t>
      </w:r>
      <w:r w:rsidRPr="007914AB">
        <w:rPr>
          <w:rFonts w:ascii="Arial" w:eastAsia="Times New Roman" w:hAnsi="Arial" w:cs="Arial"/>
          <w:spacing w:val="5"/>
          <w:sz w:val="24"/>
          <w:szCs w:val="24"/>
        </w:rPr>
        <w:t xml:space="preserve"> will be asked for their permission to store </w:t>
      </w:r>
      <w:r w:rsidR="00BC4C13">
        <w:rPr>
          <w:rFonts w:ascii="Arial" w:eastAsia="Times New Roman" w:hAnsi="Arial" w:cs="Arial"/>
          <w:spacing w:val="5"/>
          <w:sz w:val="24"/>
          <w:szCs w:val="24"/>
        </w:rPr>
        <w:t>all</w:t>
      </w:r>
      <w:r w:rsidRPr="007914AB">
        <w:rPr>
          <w:rFonts w:ascii="Arial" w:eastAsia="Times New Roman" w:hAnsi="Arial" w:cs="Arial"/>
          <w:spacing w:val="5"/>
          <w:sz w:val="24"/>
          <w:szCs w:val="24"/>
        </w:rPr>
        <w:t xml:space="preserve"> personal details</w:t>
      </w:r>
      <w:r w:rsidR="00BC4C13">
        <w:rPr>
          <w:rFonts w:ascii="Arial" w:eastAsia="Times New Roman" w:hAnsi="Arial" w:cs="Arial"/>
          <w:spacing w:val="5"/>
          <w:sz w:val="24"/>
          <w:szCs w:val="24"/>
        </w:rPr>
        <w:t xml:space="preserve"> provided by them,</w:t>
      </w:r>
      <w:r w:rsidRPr="007914AB">
        <w:rPr>
          <w:rFonts w:ascii="Arial" w:eastAsia="Times New Roman" w:hAnsi="Arial" w:cs="Arial"/>
          <w:spacing w:val="5"/>
          <w:sz w:val="24"/>
          <w:szCs w:val="24"/>
        </w:rPr>
        <w:t xml:space="preserve"> on computer when registering their children. Access to information stored on computer is limited to </w:t>
      </w:r>
      <w:r w:rsidR="002D2589">
        <w:rPr>
          <w:rFonts w:ascii="Arial" w:eastAsia="Times New Roman" w:hAnsi="Arial" w:cs="Arial"/>
          <w:spacing w:val="5"/>
          <w:sz w:val="24"/>
          <w:szCs w:val="24"/>
        </w:rPr>
        <w:t>the Business and Childcare Managers</w:t>
      </w:r>
      <w:r w:rsidR="00067FAA">
        <w:rPr>
          <w:rFonts w:ascii="Arial" w:eastAsia="Times New Roman" w:hAnsi="Arial" w:cs="Arial"/>
          <w:spacing w:val="5"/>
          <w:sz w:val="24"/>
          <w:szCs w:val="24"/>
        </w:rPr>
        <w:t>.</w:t>
      </w:r>
      <w:r w:rsidR="0011549B">
        <w:rPr>
          <w:rFonts w:ascii="Arial" w:eastAsia="Times New Roman" w:hAnsi="Arial" w:cs="Arial"/>
          <w:spacing w:val="5"/>
          <w:sz w:val="24"/>
          <w:szCs w:val="24"/>
        </w:rPr>
        <w:t xml:space="preserve"> </w:t>
      </w:r>
      <w:r w:rsidR="00067FAA">
        <w:rPr>
          <w:rFonts w:ascii="Arial" w:eastAsia="Times New Roman" w:hAnsi="Arial" w:cs="Arial"/>
          <w:spacing w:val="5"/>
          <w:sz w:val="24"/>
          <w:szCs w:val="24"/>
        </w:rPr>
        <w:t>A</w:t>
      </w:r>
      <w:r w:rsidR="0011549B">
        <w:rPr>
          <w:rFonts w:ascii="Arial" w:eastAsia="Times New Roman" w:hAnsi="Arial" w:cs="Arial"/>
          <w:spacing w:val="5"/>
          <w:sz w:val="24"/>
          <w:szCs w:val="24"/>
        </w:rPr>
        <w:t>ll computers, laptops and USB devices</w:t>
      </w:r>
      <w:r w:rsidR="00C72BA2">
        <w:rPr>
          <w:rFonts w:ascii="Arial" w:eastAsia="Times New Roman" w:hAnsi="Arial" w:cs="Arial"/>
          <w:spacing w:val="5"/>
          <w:sz w:val="24"/>
          <w:szCs w:val="24"/>
        </w:rPr>
        <w:t xml:space="preserve"> used for </w:t>
      </w:r>
      <w:r w:rsidR="00BC4C13">
        <w:rPr>
          <w:rFonts w:ascii="Arial" w:eastAsia="Times New Roman" w:hAnsi="Arial" w:cs="Arial"/>
          <w:spacing w:val="5"/>
          <w:sz w:val="24"/>
          <w:szCs w:val="24"/>
        </w:rPr>
        <w:t xml:space="preserve">storing personal data </w:t>
      </w:r>
      <w:r w:rsidR="0011549B">
        <w:rPr>
          <w:rFonts w:ascii="Arial" w:eastAsia="Times New Roman" w:hAnsi="Arial" w:cs="Arial"/>
          <w:spacing w:val="5"/>
          <w:sz w:val="24"/>
          <w:szCs w:val="24"/>
        </w:rPr>
        <w:t xml:space="preserve">are </w:t>
      </w:r>
      <w:r w:rsidRPr="007914AB">
        <w:rPr>
          <w:rFonts w:ascii="Arial" w:eastAsia="Times New Roman" w:hAnsi="Arial" w:cs="Arial"/>
          <w:spacing w:val="5"/>
          <w:sz w:val="24"/>
          <w:szCs w:val="24"/>
        </w:rPr>
        <w:t xml:space="preserve">password </w:t>
      </w:r>
      <w:r w:rsidR="00067FAA">
        <w:rPr>
          <w:rFonts w:ascii="Arial" w:eastAsia="Times New Roman" w:hAnsi="Arial" w:cs="Arial"/>
          <w:spacing w:val="5"/>
          <w:sz w:val="24"/>
          <w:szCs w:val="24"/>
        </w:rPr>
        <w:t xml:space="preserve">protected. </w:t>
      </w:r>
    </w:p>
    <w:p w14:paraId="1DE0AF6F" w14:textId="77777777" w:rsidR="005A3225" w:rsidRPr="008D613B" w:rsidRDefault="005A3225" w:rsidP="005A3225">
      <w:pPr>
        <w:shd w:val="clear" w:color="auto" w:fill="FFFFFF" w:themeFill="background1"/>
        <w:spacing w:before="100" w:beforeAutospacing="1" w:after="100" w:afterAutospacing="1" w:line="240" w:lineRule="auto"/>
        <w:rPr>
          <w:rFonts w:ascii="Arial" w:eastAsia="Times New Roman" w:hAnsi="Arial" w:cs="Arial"/>
          <w:sz w:val="24"/>
          <w:szCs w:val="24"/>
        </w:rPr>
      </w:pPr>
      <w:r>
        <w:rPr>
          <w:rFonts w:ascii="Arial" w:eastAsia="Times New Roman" w:hAnsi="Arial" w:cs="Arial"/>
          <w:spacing w:val="5"/>
          <w:sz w:val="24"/>
          <w:szCs w:val="24"/>
        </w:rPr>
        <w:t>P</w:t>
      </w:r>
      <w:r w:rsidRPr="007914AB">
        <w:rPr>
          <w:rFonts w:ascii="Arial" w:eastAsia="Times New Roman" w:hAnsi="Arial" w:cs="Arial"/>
          <w:spacing w:val="5"/>
          <w:sz w:val="24"/>
          <w:szCs w:val="24"/>
        </w:rPr>
        <w:t>arent</w:t>
      </w:r>
      <w:r>
        <w:rPr>
          <w:rFonts w:ascii="Arial" w:eastAsia="Times New Roman" w:hAnsi="Arial" w:cs="Arial"/>
          <w:spacing w:val="5"/>
          <w:sz w:val="24"/>
          <w:szCs w:val="24"/>
        </w:rPr>
        <w:t>al</w:t>
      </w:r>
      <w:r w:rsidRPr="007914AB">
        <w:rPr>
          <w:rFonts w:ascii="Arial" w:eastAsia="Times New Roman" w:hAnsi="Arial" w:cs="Arial"/>
          <w:spacing w:val="5"/>
          <w:sz w:val="24"/>
          <w:szCs w:val="24"/>
        </w:rPr>
        <w:t xml:space="preserve"> access</w:t>
      </w:r>
      <w:r>
        <w:rPr>
          <w:rFonts w:ascii="Arial" w:eastAsia="Times New Roman" w:hAnsi="Arial" w:cs="Arial"/>
          <w:spacing w:val="5"/>
          <w:sz w:val="24"/>
          <w:szCs w:val="24"/>
        </w:rPr>
        <w:t xml:space="preserve"> to their</w:t>
      </w:r>
      <w:r w:rsidRPr="007914AB">
        <w:rPr>
          <w:rFonts w:ascii="Arial" w:eastAsia="Times New Roman" w:hAnsi="Arial" w:cs="Arial"/>
          <w:spacing w:val="5"/>
          <w:sz w:val="24"/>
          <w:szCs w:val="24"/>
        </w:rPr>
        <w:t xml:space="preserve"> </w:t>
      </w:r>
      <w:r>
        <w:rPr>
          <w:rFonts w:ascii="Arial" w:eastAsia="Times New Roman" w:hAnsi="Arial" w:cs="Arial"/>
          <w:spacing w:val="5"/>
          <w:sz w:val="24"/>
          <w:szCs w:val="24"/>
        </w:rPr>
        <w:t>electronic data, should only take place when accompa</w:t>
      </w:r>
      <w:r w:rsidRPr="007914AB">
        <w:rPr>
          <w:rFonts w:ascii="Arial" w:eastAsia="Times New Roman" w:hAnsi="Arial" w:cs="Arial"/>
          <w:spacing w:val="5"/>
          <w:sz w:val="24"/>
          <w:szCs w:val="24"/>
        </w:rPr>
        <w:t>nied by a member of staff</w:t>
      </w:r>
      <w:r>
        <w:rPr>
          <w:rFonts w:ascii="Arial" w:eastAsia="Times New Roman" w:hAnsi="Arial" w:cs="Arial"/>
          <w:spacing w:val="5"/>
          <w:sz w:val="24"/>
          <w:szCs w:val="24"/>
        </w:rPr>
        <w:t>.</w:t>
      </w:r>
      <w:r w:rsidRPr="007914AB">
        <w:rPr>
          <w:rFonts w:ascii="Arial" w:eastAsia="Times New Roman" w:hAnsi="Arial" w:cs="Arial"/>
          <w:spacing w:val="5"/>
          <w:sz w:val="24"/>
          <w:szCs w:val="24"/>
        </w:rPr>
        <w:t xml:space="preserve"> </w:t>
      </w:r>
      <w:r>
        <w:rPr>
          <w:rFonts w:ascii="Arial" w:eastAsia="Times New Roman" w:hAnsi="Arial" w:cs="Arial"/>
          <w:spacing w:val="5"/>
          <w:sz w:val="24"/>
          <w:szCs w:val="24"/>
        </w:rPr>
        <w:t>O</w:t>
      </w:r>
      <w:r w:rsidRPr="007914AB">
        <w:rPr>
          <w:rFonts w:ascii="Arial" w:eastAsia="Times New Roman" w:hAnsi="Arial" w:cs="Arial"/>
          <w:spacing w:val="5"/>
          <w:sz w:val="24"/>
          <w:szCs w:val="24"/>
        </w:rPr>
        <w:t>nly the requisite information</w:t>
      </w:r>
      <w:r>
        <w:rPr>
          <w:rFonts w:ascii="Arial" w:eastAsia="Times New Roman" w:hAnsi="Arial" w:cs="Arial"/>
          <w:spacing w:val="5"/>
          <w:sz w:val="24"/>
          <w:szCs w:val="24"/>
        </w:rPr>
        <w:t xml:space="preserve"> will be displayed</w:t>
      </w:r>
      <w:r w:rsidRPr="007914AB">
        <w:rPr>
          <w:rFonts w:ascii="Arial" w:eastAsia="Times New Roman" w:hAnsi="Arial" w:cs="Arial"/>
          <w:spacing w:val="5"/>
          <w:sz w:val="24"/>
          <w:szCs w:val="24"/>
        </w:rPr>
        <w:t xml:space="preserve"> and </w:t>
      </w:r>
      <w:r>
        <w:rPr>
          <w:rFonts w:ascii="Arial" w:eastAsia="Times New Roman" w:hAnsi="Arial" w:cs="Arial"/>
          <w:spacing w:val="5"/>
          <w:sz w:val="24"/>
          <w:szCs w:val="24"/>
        </w:rPr>
        <w:t xml:space="preserve">the staff member </w:t>
      </w:r>
      <w:r w:rsidRPr="007914AB">
        <w:rPr>
          <w:rFonts w:ascii="Arial" w:eastAsia="Times New Roman" w:hAnsi="Arial" w:cs="Arial"/>
          <w:spacing w:val="5"/>
          <w:sz w:val="24"/>
          <w:szCs w:val="24"/>
        </w:rPr>
        <w:t>will remain in the room with the parent to ensure data protection for all other families.</w:t>
      </w:r>
    </w:p>
    <w:p w14:paraId="262C5898" w14:textId="7FE9485E" w:rsidR="005A3225" w:rsidRDefault="005A3225" w:rsidP="005A3225">
      <w:pPr>
        <w:spacing w:before="100" w:beforeAutospacing="1" w:after="100" w:afterAutospacing="1" w:line="240" w:lineRule="auto"/>
        <w:rPr>
          <w:rFonts w:ascii="Arial" w:eastAsia="Arial" w:hAnsi="Arial" w:cs="Arial"/>
          <w:sz w:val="24"/>
          <w:szCs w:val="24"/>
        </w:rPr>
      </w:pPr>
      <w:r>
        <w:rPr>
          <w:rFonts w:ascii="Arial" w:eastAsia="Arial" w:hAnsi="Arial" w:cs="Arial"/>
          <w:b/>
          <w:bCs/>
          <w:sz w:val="24"/>
          <w:szCs w:val="24"/>
        </w:rPr>
        <w:t>A</w:t>
      </w:r>
      <w:r w:rsidRPr="6255F8B0">
        <w:rPr>
          <w:rFonts w:ascii="Arial" w:eastAsia="Arial" w:hAnsi="Arial" w:cs="Arial"/>
          <w:b/>
          <w:bCs/>
          <w:sz w:val="24"/>
          <w:szCs w:val="24"/>
        </w:rPr>
        <w:t xml:space="preserve">ll parents should note that in the event of a child protection concern information about children and their families may be shared with the relevant agencies </w:t>
      </w:r>
      <w:r w:rsidRPr="005A3225">
        <w:rPr>
          <w:rFonts w:ascii="Arial" w:eastAsia="Arial" w:hAnsi="Arial" w:cs="Arial"/>
          <w:b/>
          <w:bCs/>
          <w:sz w:val="24"/>
          <w:szCs w:val="24"/>
          <w:u w:val="single"/>
        </w:rPr>
        <w:t>without</w:t>
      </w:r>
      <w:r w:rsidRPr="6255F8B0">
        <w:rPr>
          <w:rFonts w:ascii="Arial" w:eastAsia="Arial" w:hAnsi="Arial" w:cs="Arial"/>
          <w:b/>
          <w:bCs/>
          <w:sz w:val="24"/>
          <w:szCs w:val="24"/>
        </w:rPr>
        <w:t xml:space="preserve"> the consent of parents</w:t>
      </w:r>
      <w:r w:rsidRPr="6255F8B0">
        <w:rPr>
          <w:rFonts w:ascii="Arial" w:eastAsia="Arial" w:hAnsi="Arial" w:cs="Arial"/>
          <w:sz w:val="24"/>
          <w:szCs w:val="24"/>
        </w:rPr>
        <w:t>. (For further information, please see our ‘Safeguarding Children Policy’).</w:t>
      </w:r>
    </w:p>
    <w:p w14:paraId="59A0B334" w14:textId="3A30DE49" w:rsidR="00CB6DC4" w:rsidRDefault="00CB6DC4" w:rsidP="00CB6DC4">
      <w:pPr>
        <w:spacing w:after="0" w:line="240" w:lineRule="auto"/>
        <w:rPr>
          <w:rFonts w:ascii="Arial" w:eastAsia="Times New Roman" w:hAnsi="Arial" w:cs="Arial"/>
          <w:sz w:val="24"/>
          <w:szCs w:val="24"/>
        </w:rPr>
      </w:pPr>
      <w:r w:rsidRPr="00CB6DC4">
        <w:rPr>
          <w:rFonts w:ascii="Arial" w:eastAsia="Times New Roman" w:hAnsi="Arial" w:cs="Arial"/>
          <w:sz w:val="24"/>
          <w:szCs w:val="24"/>
        </w:rPr>
        <w:t>Data relating to the employment of staff, whether paid or unpaid, remain</w:t>
      </w:r>
      <w:r w:rsidR="00661349">
        <w:rPr>
          <w:rFonts w:ascii="Arial" w:eastAsia="Times New Roman" w:hAnsi="Arial" w:cs="Arial"/>
          <w:sz w:val="24"/>
          <w:szCs w:val="24"/>
        </w:rPr>
        <w:t>s</w:t>
      </w:r>
      <w:r w:rsidRPr="00CB6DC4">
        <w:rPr>
          <w:rFonts w:ascii="Arial" w:eastAsia="Times New Roman" w:hAnsi="Arial" w:cs="Arial"/>
          <w:sz w:val="24"/>
          <w:szCs w:val="24"/>
        </w:rPr>
        <w:t xml:space="preserve"> confidential to those individuals directly involved with processing payroll and making personnel decisions, primarily the Childcare and Business Managers.</w:t>
      </w:r>
    </w:p>
    <w:p w14:paraId="0F398D3D" w14:textId="5134C78B" w:rsidR="00B569CF" w:rsidRDefault="005A3225" w:rsidP="005A3225">
      <w:pPr>
        <w:spacing w:before="100" w:beforeAutospacing="1" w:after="100" w:afterAutospacing="1" w:line="240" w:lineRule="auto"/>
        <w:rPr>
          <w:rFonts w:ascii="Arial" w:eastAsia="Arial" w:hAnsi="Arial" w:cs="Arial"/>
          <w:sz w:val="24"/>
          <w:szCs w:val="24"/>
        </w:rPr>
      </w:pPr>
      <w:r w:rsidRPr="005A3225">
        <w:rPr>
          <w:rFonts w:ascii="Arial" w:eastAsia="Arial" w:hAnsi="Arial" w:cs="Arial"/>
          <w:b/>
          <w:sz w:val="24"/>
          <w:szCs w:val="24"/>
        </w:rPr>
        <w:t>Software</w:t>
      </w:r>
      <w:r>
        <w:rPr>
          <w:rFonts w:ascii="Arial" w:eastAsia="Arial" w:hAnsi="Arial" w:cs="Arial"/>
          <w:b/>
          <w:sz w:val="24"/>
          <w:szCs w:val="24"/>
        </w:rPr>
        <w:t xml:space="preserve">: </w:t>
      </w:r>
      <w:r w:rsidR="00EE1563" w:rsidRPr="00EE1563">
        <w:rPr>
          <w:rFonts w:ascii="Arial" w:eastAsia="Arial" w:hAnsi="Arial" w:cs="Arial"/>
          <w:sz w:val="24"/>
          <w:szCs w:val="24"/>
        </w:rPr>
        <w:t>T</w:t>
      </w:r>
      <w:r w:rsidRPr="00EE1563">
        <w:rPr>
          <w:rFonts w:ascii="Arial" w:eastAsia="Arial" w:hAnsi="Arial" w:cs="Arial"/>
          <w:sz w:val="24"/>
          <w:szCs w:val="24"/>
        </w:rPr>
        <w:t>h</w:t>
      </w:r>
      <w:r>
        <w:rPr>
          <w:rFonts w:ascii="Arial" w:eastAsia="Arial" w:hAnsi="Arial" w:cs="Arial"/>
          <w:sz w:val="24"/>
          <w:szCs w:val="24"/>
        </w:rPr>
        <w:t>e setting</w:t>
      </w:r>
      <w:r w:rsidR="00EE1563">
        <w:rPr>
          <w:rFonts w:ascii="Arial" w:eastAsia="Arial" w:hAnsi="Arial" w:cs="Arial"/>
          <w:sz w:val="24"/>
          <w:szCs w:val="24"/>
        </w:rPr>
        <w:t>’s</w:t>
      </w:r>
      <w:r>
        <w:rPr>
          <w:rFonts w:ascii="Arial" w:eastAsia="Arial" w:hAnsi="Arial" w:cs="Arial"/>
          <w:sz w:val="24"/>
          <w:szCs w:val="24"/>
        </w:rPr>
        <w:t xml:space="preserve"> Business Manager uses </w:t>
      </w:r>
      <w:r w:rsidR="00067FAA">
        <w:rPr>
          <w:rFonts w:ascii="Arial" w:eastAsia="Arial" w:hAnsi="Arial" w:cs="Arial"/>
          <w:sz w:val="24"/>
          <w:szCs w:val="24"/>
        </w:rPr>
        <w:t>payroll and accounting software for the processing of salaries and invoices. The software used is</w:t>
      </w:r>
      <w:r w:rsidR="007A352F">
        <w:rPr>
          <w:rFonts w:ascii="Arial" w:eastAsia="Arial" w:hAnsi="Arial" w:cs="Arial"/>
          <w:sz w:val="24"/>
          <w:szCs w:val="24"/>
        </w:rPr>
        <w:t xml:space="preserve"> protected by password and provided by companies that </w:t>
      </w:r>
      <w:r w:rsidR="00163362">
        <w:rPr>
          <w:rFonts w:ascii="Arial" w:eastAsia="Arial" w:hAnsi="Arial" w:cs="Arial"/>
          <w:sz w:val="24"/>
          <w:szCs w:val="24"/>
        </w:rPr>
        <w:t xml:space="preserve">have </w:t>
      </w:r>
      <w:r w:rsidR="007A352F">
        <w:rPr>
          <w:rFonts w:ascii="Arial" w:eastAsia="Arial" w:hAnsi="Arial" w:cs="Arial"/>
          <w:sz w:val="24"/>
          <w:szCs w:val="24"/>
        </w:rPr>
        <w:t xml:space="preserve">verified </w:t>
      </w:r>
      <w:r w:rsidR="00163362">
        <w:rPr>
          <w:rFonts w:ascii="Arial" w:eastAsia="Arial" w:hAnsi="Arial" w:cs="Arial"/>
          <w:sz w:val="24"/>
          <w:szCs w:val="24"/>
        </w:rPr>
        <w:t xml:space="preserve">themselves </w:t>
      </w:r>
      <w:r w:rsidR="007A352F">
        <w:rPr>
          <w:rFonts w:ascii="Arial" w:eastAsia="Arial" w:hAnsi="Arial" w:cs="Arial"/>
          <w:sz w:val="24"/>
          <w:szCs w:val="24"/>
        </w:rPr>
        <w:t>as GDPR compliant.</w:t>
      </w:r>
      <w:r w:rsidR="00B569CF">
        <w:rPr>
          <w:rFonts w:ascii="Arial" w:eastAsia="Arial" w:hAnsi="Arial" w:cs="Arial"/>
          <w:sz w:val="24"/>
          <w:szCs w:val="24"/>
        </w:rPr>
        <w:t xml:space="preserve"> The Childcare Manager may </w:t>
      </w:r>
      <w:r w:rsidR="00B569CF">
        <w:rPr>
          <w:rFonts w:ascii="Arial" w:eastAsia="Arial" w:hAnsi="Arial" w:cs="Arial"/>
          <w:sz w:val="24"/>
          <w:szCs w:val="24"/>
        </w:rPr>
        <w:lastRenderedPageBreak/>
        <w:t>contribute to Triangle School’s CPOM’s (Child Protection and Safeguarding) software, where appropriate. It is password protected and GDPR compliant.</w:t>
      </w:r>
    </w:p>
    <w:p w14:paraId="7FBA5CB1" w14:textId="295AA08F" w:rsidR="007A352F" w:rsidRDefault="007A352F" w:rsidP="007A352F">
      <w:pPr>
        <w:shd w:val="clear" w:color="auto" w:fill="FFFFFF" w:themeFill="background1"/>
        <w:spacing w:before="100" w:beforeAutospacing="1" w:after="100" w:afterAutospacing="1" w:line="240" w:lineRule="auto"/>
        <w:rPr>
          <w:rFonts w:ascii="Arial" w:eastAsia="Times New Roman" w:hAnsi="Arial" w:cs="Arial"/>
          <w:spacing w:val="5"/>
          <w:sz w:val="24"/>
          <w:szCs w:val="24"/>
        </w:rPr>
      </w:pPr>
      <w:r>
        <w:rPr>
          <w:rFonts w:ascii="Arial" w:eastAsia="Times New Roman" w:hAnsi="Arial" w:cs="Arial"/>
          <w:b/>
          <w:spacing w:val="5"/>
          <w:sz w:val="24"/>
          <w:szCs w:val="24"/>
        </w:rPr>
        <w:t xml:space="preserve">Cloud Storage: </w:t>
      </w:r>
      <w:r>
        <w:rPr>
          <w:rFonts w:ascii="Arial" w:eastAsia="Times New Roman" w:hAnsi="Arial" w:cs="Arial"/>
          <w:spacing w:val="5"/>
          <w:sz w:val="24"/>
          <w:szCs w:val="24"/>
        </w:rPr>
        <w:t>The setting uses both OneDrive</w:t>
      </w:r>
      <w:r w:rsidR="00C40763">
        <w:rPr>
          <w:rFonts w:ascii="Arial" w:eastAsia="Times New Roman" w:hAnsi="Arial" w:cs="Arial"/>
          <w:spacing w:val="5"/>
          <w:sz w:val="24"/>
          <w:szCs w:val="24"/>
        </w:rPr>
        <w:t xml:space="preserve"> (Microsoft)</w:t>
      </w:r>
      <w:r>
        <w:rPr>
          <w:rFonts w:ascii="Arial" w:eastAsia="Times New Roman" w:hAnsi="Arial" w:cs="Arial"/>
          <w:spacing w:val="5"/>
          <w:sz w:val="24"/>
          <w:szCs w:val="24"/>
        </w:rPr>
        <w:t xml:space="preserve"> and Google Docs </w:t>
      </w:r>
      <w:r w:rsidR="00EE1563">
        <w:rPr>
          <w:rFonts w:ascii="Arial" w:eastAsia="Times New Roman" w:hAnsi="Arial" w:cs="Arial"/>
          <w:spacing w:val="5"/>
          <w:sz w:val="24"/>
          <w:szCs w:val="24"/>
        </w:rPr>
        <w:t>(</w:t>
      </w:r>
      <w:r w:rsidR="00C40763">
        <w:rPr>
          <w:rFonts w:ascii="Arial" w:eastAsia="Times New Roman" w:hAnsi="Arial" w:cs="Arial"/>
          <w:spacing w:val="5"/>
          <w:sz w:val="24"/>
          <w:szCs w:val="24"/>
        </w:rPr>
        <w:t xml:space="preserve">Google) </w:t>
      </w:r>
      <w:r>
        <w:rPr>
          <w:rFonts w:ascii="Arial" w:eastAsia="Times New Roman" w:hAnsi="Arial" w:cs="Arial"/>
          <w:spacing w:val="5"/>
          <w:sz w:val="24"/>
          <w:szCs w:val="24"/>
        </w:rPr>
        <w:t xml:space="preserve">for the storage/back up of files. The files are </w:t>
      </w:r>
      <w:r w:rsidR="00661349">
        <w:rPr>
          <w:rFonts w:ascii="Arial" w:eastAsia="Times New Roman" w:hAnsi="Arial" w:cs="Arial"/>
          <w:spacing w:val="5"/>
          <w:sz w:val="24"/>
          <w:szCs w:val="24"/>
        </w:rPr>
        <w:t>password protected</w:t>
      </w:r>
      <w:r>
        <w:rPr>
          <w:rFonts w:ascii="Arial" w:eastAsia="Times New Roman" w:hAnsi="Arial" w:cs="Arial"/>
          <w:spacing w:val="5"/>
          <w:sz w:val="24"/>
          <w:szCs w:val="24"/>
        </w:rPr>
        <w:t>.</w:t>
      </w:r>
      <w:r w:rsidR="00163362">
        <w:rPr>
          <w:rFonts w:ascii="Arial" w:eastAsia="Times New Roman" w:hAnsi="Arial" w:cs="Arial"/>
          <w:spacing w:val="5"/>
          <w:sz w:val="24"/>
          <w:szCs w:val="24"/>
        </w:rPr>
        <w:t xml:space="preserve"> Both Microsoft and Google have been</w:t>
      </w:r>
      <w:r w:rsidR="00C40763">
        <w:rPr>
          <w:rFonts w:ascii="Arial" w:eastAsia="Times New Roman" w:hAnsi="Arial" w:cs="Arial"/>
          <w:spacing w:val="5"/>
          <w:sz w:val="24"/>
          <w:szCs w:val="24"/>
        </w:rPr>
        <w:t xml:space="preserve"> verified as GDPR compliant.</w:t>
      </w:r>
    </w:p>
    <w:p w14:paraId="6564D42E" w14:textId="596E3ABA" w:rsidR="008B50FB" w:rsidRDefault="008B50FB" w:rsidP="00EF3556">
      <w:pPr>
        <w:shd w:val="clear" w:color="auto" w:fill="FFFFFF" w:themeFill="background1"/>
        <w:spacing w:before="100" w:beforeAutospacing="1" w:after="100" w:afterAutospacing="1" w:line="240" w:lineRule="auto"/>
        <w:rPr>
          <w:rFonts w:ascii="Arial" w:eastAsia="Times New Roman" w:hAnsi="Arial" w:cs="Arial"/>
          <w:spacing w:val="5"/>
          <w:sz w:val="24"/>
          <w:szCs w:val="24"/>
        </w:rPr>
      </w:pPr>
      <w:r w:rsidRPr="008B50FB">
        <w:rPr>
          <w:rFonts w:ascii="Arial" w:eastAsia="Times New Roman" w:hAnsi="Arial" w:cs="Arial"/>
          <w:b/>
          <w:spacing w:val="5"/>
          <w:sz w:val="24"/>
          <w:szCs w:val="24"/>
        </w:rPr>
        <w:t>Mobile phone:</w:t>
      </w:r>
      <w:r>
        <w:rPr>
          <w:rFonts w:ascii="Arial" w:eastAsia="Times New Roman" w:hAnsi="Arial" w:cs="Arial"/>
          <w:b/>
          <w:spacing w:val="5"/>
          <w:sz w:val="24"/>
          <w:szCs w:val="24"/>
        </w:rPr>
        <w:t xml:space="preserve"> </w:t>
      </w:r>
      <w:r w:rsidR="005B54E2" w:rsidRPr="005B54E2">
        <w:rPr>
          <w:rFonts w:ascii="Arial" w:eastAsia="Times New Roman" w:hAnsi="Arial" w:cs="Arial"/>
          <w:spacing w:val="5"/>
          <w:sz w:val="24"/>
          <w:szCs w:val="24"/>
        </w:rPr>
        <w:t>P</w:t>
      </w:r>
      <w:r w:rsidRPr="008B50FB">
        <w:rPr>
          <w:rFonts w:ascii="Arial" w:eastAsia="Times New Roman" w:hAnsi="Arial" w:cs="Arial"/>
          <w:spacing w:val="5"/>
          <w:sz w:val="24"/>
          <w:szCs w:val="24"/>
        </w:rPr>
        <w:t>arent</w:t>
      </w:r>
      <w:r>
        <w:rPr>
          <w:rFonts w:ascii="Arial" w:eastAsia="Times New Roman" w:hAnsi="Arial" w:cs="Arial"/>
          <w:spacing w:val="5"/>
          <w:sz w:val="24"/>
          <w:szCs w:val="24"/>
        </w:rPr>
        <w:t>’</w:t>
      </w:r>
      <w:r w:rsidRPr="008B50FB">
        <w:rPr>
          <w:rFonts w:ascii="Arial" w:eastAsia="Times New Roman" w:hAnsi="Arial" w:cs="Arial"/>
          <w:spacing w:val="5"/>
          <w:sz w:val="24"/>
          <w:szCs w:val="24"/>
        </w:rPr>
        <w:t>s</w:t>
      </w:r>
      <w:r>
        <w:rPr>
          <w:rFonts w:ascii="Arial" w:eastAsia="Times New Roman" w:hAnsi="Arial" w:cs="Arial"/>
          <w:spacing w:val="5"/>
          <w:sz w:val="24"/>
          <w:szCs w:val="24"/>
        </w:rPr>
        <w:t xml:space="preserve"> names (including reference to child) and mobile phone numbers are</w:t>
      </w:r>
      <w:r w:rsidR="005A3225">
        <w:rPr>
          <w:rFonts w:ascii="Arial" w:eastAsia="Times New Roman" w:hAnsi="Arial" w:cs="Arial"/>
          <w:spacing w:val="5"/>
          <w:sz w:val="24"/>
          <w:szCs w:val="24"/>
        </w:rPr>
        <w:t xml:space="preserve"> stored in a password protected mobile phone that is kept at our off-site office. It is never removed from the premises and is accessed only by the Business Manager.</w:t>
      </w:r>
      <w:r>
        <w:rPr>
          <w:rFonts w:ascii="Arial" w:eastAsia="Times New Roman" w:hAnsi="Arial" w:cs="Arial"/>
          <w:spacing w:val="5"/>
          <w:sz w:val="24"/>
          <w:szCs w:val="24"/>
        </w:rPr>
        <w:t xml:space="preserve"> </w:t>
      </w:r>
      <w:r w:rsidRPr="008B50FB">
        <w:rPr>
          <w:rFonts w:ascii="Arial" w:eastAsia="Times New Roman" w:hAnsi="Arial" w:cs="Arial"/>
          <w:spacing w:val="5"/>
          <w:sz w:val="24"/>
          <w:szCs w:val="24"/>
        </w:rPr>
        <w:t xml:space="preserve"> </w:t>
      </w:r>
    </w:p>
    <w:p w14:paraId="74CFC929" w14:textId="6F16891D" w:rsidR="007866A7" w:rsidRPr="00BC052A" w:rsidRDefault="007866A7" w:rsidP="00EF3556">
      <w:pPr>
        <w:shd w:val="clear" w:color="auto" w:fill="FFFFFF" w:themeFill="background1"/>
        <w:spacing w:before="100" w:beforeAutospacing="1" w:after="100" w:afterAutospacing="1" w:line="240" w:lineRule="auto"/>
        <w:rPr>
          <w:rFonts w:ascii="Arial" w:eastAsia="Times New Roman" w:hAnsi="Arial" w:cs="Arial"/>
          <w:spacing w:val="5"/>
          <w:sz w:val="24"/>
          <w:szCs w:val="24"/>
        </w:rPr>
      </w:pPr>
      <w:r w:rsidRPr="007866A7">
        <w:rPr>
          <w:rFonts w:ascii="Arial" w:eastAsia="Times New Roman" w:hAnsi="Arial" w:cs="Arial"/>
          <w:b/>
          <w:spacing w:val="5"/>
          <w:sz w:val="24"/>
          <w:szCs w:val="24"/>
        </w:rPr>
        <w:t>Website:</w:t>
      </w:r>
      <w:r w:rsidR="00BC052A">
        <w:rPr>
          <w:rFonts w:ascii="Arial" w:eastAsia="Times New Roman" w:hAnsi="Arial" w:cs="Arial"/>
          <w:b/>
          <w:spacing w:val="5"/>
          <w:sz w:val="24"/>
          <w:szCs w:val="24"/>
        </w:rPr>
        <w:t xml:space="preserve"> </w:t>
      </w:r>
      <w:r w:rsidR="00BC052A" w:rsidRPr="00BC052A">
        <w:rPr>
          <w:rFonts w:ascii="Arial" w:eastAsia="Times New Roman" w:hAnsi="Arial" w:cs="Arial"/>
          <w:spacing w:val="5"/>
          <w:sz w:val="24"/>
          <w:szCs w:val="24"/>
        </w:rPr>
        <w:t>When a website visitor contacts us via email</w:t>
      </w:r>
      <w:r w:rsidR="00BC052A">
        <w:rPr>
          <w:rFonts w:ascii="Arial" w:eastAsia="Times New Roman" w:hAnsi="Arial" w:cs="Arial"/>
          <w:spacing w:val="5"/>
          <w:sz w:val="24"/>
          <w:szCs w:val="24"/>
        </w:rPr>
        <w:t xml:space="preserve"> their </w:t>
      </w:r>
      <w:r w:rsidR="00BC052A" w:rsidRPr="00BC052A">
        <w:rPr>
          <w:rFonts w:ascii="Arial" w:eastAsia="Times New Roman" w:hAnsi="Arial" w:cs="Arial"/>
          <w:spacing w:val="5"/>
          <w:sz w:val="24"/>
          <w:szCs w:val="24"/>
        </w:rPr>
        <w:t xml:space="preserve">email address </w:t>
      </w:r>
      <w:r w:rsidR="00BC052A">
        <w:rPr>
          <w:rFonts w:ascii="Arial" w:eastAsia="Times New Roman" w:hAnsi="Arial" w:cs="Arial"/>
          <w:spacing w:val="5"/>
          <w:sz w:val="24"/>
          <w:szCs w:val="24"/>
        </w:rPr>
        <w:t>is stored within the website itself and within our own email server, both of which are password protected. No other personal information is stored by us.</w:t>
      </w:r>
    </w:p>
    <w:p w14:paraId="76B588DB" w14:textId="5F9DC397" w:rsidR="00EF3556" w:rsidRDefault="00D87AFF" w:rsidP="00EF3556">
      <w:pPr>
        <w:shd w:val="clear" w:color="auto" w:fill="FFFFFF" w:themeFill="background1"/>
        <w:spacing w:after="0" w:line="240" w:lineRule="auto"/>
        <w:rPr>
          <w:rFonts w:ascii="Arial" w:eastAsia="Times New Roman" w:hAnsi="Arial" w:cs="Arial"/>
          <w:b/>
          <w:bCs/>
          <w:spacing w:val="5"/>
          <w:sz w:val="24"/>
          <w:szCs w:val="24"/>
        </w:rPr>
      </w:pPr>
      <w:r>
        <w:rPr>
          <w:rFonts w:ascii="Arial" w:eastAsia="Times New Roman" w:hAnsi="Arial" w:cs="Arial"/>
          <w:b/>
          <w:bCs/>
          <w:spacing w:val="5"/>
          <w:sz w:val="24"/>
          <w:szCs w:val="24"/>
        </w:rPr>
        <w:t>Who do we share information with?</w:t>
      </w:r>
    </w:p>
    <w:p w14:paraId="524D5ABB" w14:textId="7C9EA148" w:rsidR="005B54E2" w:rsidRDefault="005B54E2" w:rsidP="00EF3556">
      <w:pPr>
        <w:shd w:val="clear" w:color="auto" w:fill="FFFFFF" w:themeFill="background1"/>
        <w:spacing w:after="0" w:line="240" w:lineRule="auto"/>
        <w:rPr>
          <w:rFonts w:ascii="Arial" w:eastAsia="Times New Roman" w:hAnsi="Arial" w:cs="Arial"/>
          <w:b/>
          <w:bCs/>
          <w:spacing w:val="5"/>
          <w:sz w:val="24"/>
          <w:szCs w:val="24"/>
        </w:rPr>
      </w:pPr>
    </w:p>
    <w:p w14:paraId="745ED97E" w14:textId="01115BD6" w:rsidR="00E13AAA" w:rsidRDefault="00E13AAA" w:rsidP="00E13AAA">
      <w:pPr>
        <w:shd w:val="clear" w:color="auto" w:fill="FFFFFF" w:themeFill="background1"/>
        <w:spacing w:after="0" w:line="240" w:lineRule="auto"/>
        <w:rPr>
          <w:rFonts w:ascii="Arial" w:eastAsia="Times New Roman" w:hAnsi="Arial" w:cs="Arial"/>
          <w:sz w:val="24"/>
          <w:szCs w:val="24"/>
        </w:rPr>
      </w:pPr>
      <w:bookmarkStart w:id="1" w:name="_Hlk514447133"/>
      <w:r>
        <w:rPr>
          <w:rFonts w:ascii="Arial" w:eastAsia="Arial" w:hAnsi="Arial" w:cs="Arial"/>
          <w:sz w:val="24"/>
          <w:szCs w:val="24"/>
        </w:rPr>
        <w:t xml:space="preserve">Data is shared internally, on a’ need to know basis’ and with third parties, only where we are contractually, legally or statutorily obliged to do so or where parents have given explicit consent. </w:t>
      </w:r>
    </w:p>
    <w:bookmarkEnd w:id="1"/>
    <w:p w14:paraId="04604D40" w14:textId="77777777" w:rsidR="00E13AAA" w:rsidRDefault="00E13AAA" w:rsidP="00EF3556">
      <w:pPr>
        <w:shd w:val="clear" w:color="auto" w:fill="FFFFFF" w:themeFill="background1"/>
        <w:spacing w:after="0" w:line="240" w:lineRule="auto"/>
        <w:rPr>
          <w:rFonts w:ascii="Arial" w:eastAsia="Times New Roman" w:hAnsi="Arial" w:cs="Arial"/>
          <w:bCs/>
          <w:spacing w:val="5"/>
          <w:sz w:val="24"/>
          <w:szCs w:val="24"/>
        </w:rPr>
      </w:pPr>
    </w:p>
    <w:p w14:paraId="6C9E2FD4" w14:textId="550A3A02" w:rsidR="005B54E2" w:rsidRPr="005B54E2" w:rsidRDefault="005B54E2" w:rsidP="00EF3556">
      <w:p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Most of the organisations named herein, are government bodies all of whom are obliged by law, to be GDPR compliant. Any non-government body ha</w:t>
      </w:r>
      <w:r w:rsidR="00B333A4">
        <w:rPr>
          <w:rFonts w:ascii="Arial" w:eastAsia="Times New Roman" w:hAnsi="Arial" w:cs="Arial"/>
          <w:bCs/>
          <w:spacing w:val="5"/>
          <w:sz w:val="24"/>
          <w:szCs w:val="24"/>
        </w:rPr>
        <w:t>s</w:t>
      </w:r>
      <w:r>
        <w:rPr>
          <w:rFonts w:ascii="Arial" w:eastAsia="Times New Roman" w:hAnsi="Arial" w:cs="Arial"/>
          <w:bCs/>
          <w:spacing w:val="5"/>
          <w:sz w:val="24"/>
          <w:szCs w:val="24"/>
        </w:rPr>
        <w:t xml:space="preserve"> been verified</w:t>
      </w:r>
      <w:r w:rsidR="00B333A4">
        <w:rPr>
          <w:rFonts w:ascii="Arial" w:eastAsia="Times New Roman" w:hAnsi="Arial" w:cs="Arial"/>
          <w:bCs/>
          <w:spacing w:val="5"/>
          <w:sz w:val="24"/>
          <w:szCs w:val="24"/>
        </w:rPr>
        <w:t xml:space="preserve"> </w:t>
      </w:r>
      <w:r>
        <w:rPr>
          <w:rFonts w:ascii="Arial" w:eastAsia="Times New Roman" w:hAnsi="Arial" w:cs="Arial"/>
          <w:bCs/>
          <w:spacing w:val="5"/>
          <w:sz w:val="24"/>
          <w:szCs w:val="24"/>
        </w:rPr>
        <w:t xml:space="preserve">as GDPR compliant. They are as follows: </w:t>
      </w:r>
    </w:p>
    <w:p w14:paraId="02C6492E" w14:textId="0BF22249" w:rsidR="00D87AFF" w:rsidRDefault="00D87AFF" w:rsidP="00EF3556">
      <w:pPr>
        <w:shd w:val="clear" w:color="auto" w:fill="FFFFFF" w:themeFill="background1"/>
        <w:spacing w:after="0" w:line="240" w:lineRule="auto"/>
        <w:rPr>
          <w:rFonts w:ascii="Arial" w:eastAsia="Times New Roman" w:hAnsi="Arial" w:cs="Arial"/>
          <w:b/>
          <w:bCs/>
          <w:spacing w:val="5"/>
          <w:sz w:val="24"/>
          <w:szCs w:val="24"/>
        </w:rPr>
      </w:pPr>
    </w:p>
    <w:p w14:paraId="631A0351" w14:textId="2DDCD395" w:rsidR="00D87AFF" w:rsidRDefault="00D87AFF"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Agencies within the Local Authority e.g. Children’s Services in order to access universal and extended hours funding on behalf of parents/legal guardians. This may also include speech and language therapy, health visitors, educational psychologists</w:t>
      </w:r>
      <w:r w:rsidR="005A3225">
        <w:rPr>
          <w:rFonts w:ascii="Arial" w:eastAsia="Times New Roman" w:hAnsi="Arial" w:cs="Arial"/>
          <w:bCs/>
          <w:spacing w:val="5"/>
          <w:sz w:val="24"/>
          <w:szCs w:val="24"/>
        </w:rPr>
        <w:t xml:space="preserve">, </w:t>
      </w:r>
      <w:r w:rsidR="00031DB7">
        <w:rPr>
          <w:rFonts w:ascii="Arial" w:eastAsia="Times New Roman" w:hAnsi="Arial" w:cs="Arial"/>
          <w:bCs/>
          <w:spacing w:val="5"/>
          <w:sz w:val="24"/>
          <w:szCs w:val="24"/>
        </w:rPr>
        <w:t>(</w:t>
      </w:r>
      <w:r w:rsidR="005A3225">
        <w:rPr>
          <w:rFonts w:ascii="Arial" w:eastAsia="Times New Roman" w:hAnsi="Arial" w:cs="Arial"/>
          <w:bCs/>
          <w:spacing w:val="5"/>
          <w:sz w:val="24"/>
          <w:szCs w:val="24"/>
        </w:rPr>
        <w:t>this list is not exhaustive</w:t>
      </w:r>
      <w:r w:rsidR="00031DB7">
        <w:rPr>
          <w:rFonts w:ascii="Arial" w:eastAsia="Times New Roman" w:hAnsi="Arial" w:cs="Arial"/>
          <w:bCs/>
          <w:spacing w:val="5"/>
          <w:sz w:val="24"/>
          <w:szCs w:val="24"/>
        </w:rPr>
        <w:t>)</w:t>
      </w:r>
      <w:r w:rsidR="005A3225">
        <w:rPr>
          <w:rFonts w:ascii="Arial" w:eastAsia="Times New Roman" w:hAnsi="Arial" w:cs="Arial"/>
          <w:bCs/>
          <w:spacing w:val="5"/>
          <w:sz w:val="24"/>
          <w:szCs w:val="24"/>
        </w:rPr>
        <w:t>.</w:t>
      </w:r>
    </w:p>
    <w:p w14:paraId="0BADD160" w14:textId="515EAC9A" w:rsidR="00163362" w:rsidRDefault="005B54E2"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NHS m</w:t>
      </w:r>
      <w:r w:rsidR="00163362">
        <w:rPr>
          <w:rFonts w:ascii="Arial" w:eastAsia="Times New Roman" w:hAnsi="Arial" w:cs="Arial"/>
          <w:bCs/>
          <w:spacing w:val="5"/>
          <w:sz w:val="24"/>
          <w:szCs w:val="24"/>
        </w:rPr>
        <w:t>edical professionals in an emergency situation.</w:t>
      </w:r>
    </w:p>
    <w:p w14:paraId="420A841A" w14:textId="59041FA0" w:rsidR="00163362" w:rsidRDefault="00163362" w:rsidP="00163362">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sidRPr="002B4383">
        <w:rPr>
          <w:rFonts w:ascii="Arial" w:eastAsia="Times New Roman" w:hAnsi="Arial" w:cs="Arial"/>
          <w:bCs/>
          <w:spacing w:val="5"/>
          <w:sz w:val="24"/>
          <w:szCs w:val="24"/>
        </w:rPr>
        <w:t>Ofsted</w:t>
      </w:r>
      <w:r>
        <w:rPr>
          <w:rFonts w:ascii="Arial" w:eastAsia="Times New Roman" w:hAnsi="Arial" w:cs="Arial"/>
          <w:bCs/>
          <w:spacing w:val="5"/>
          <w:sz w:val="24"/>
          <w:szCs w:val="24"/>
        </w:rPr>
        <w:t xml:space="preserve"> </w:t>
      </w:r>
      <w:r w:rsidR="00EE1563">
        <w:rPr>
          <w:rFonts w:ascii="Arial" w:eastAsia="Times New Roman" w:hAnsi="Arial" w:cs="Arial"/>
          <w:bCs/>
          <w:spacing w:val="5"/>
          <w:sz w:val="24"/>
          <w:szCs w:val="24"/>
        </w:rPr>
        <w:t>when undergoing an inspection, when carrying out safeguarding checks on staff and management committee members or when reporting</w:t>
      </w:r>
      <w:r w:rsidR="00CE1CC8">
        <w:rPr>
          <w:rFonts w:ascii="Arial" w:eastAsia="Times New Roman" w:hAnsi="Arial" w:cs="Arial"/>
          <w:bCs/>
          <w:spacing w:val="5"/>
          <w:sz w:val="24"/>
          <w:szCs w:val="24"/>
        </w:rPr>
        <w:t xml:space="preserve"> on</w:t>
      </w:r>
      <w:r w:rsidR="00EE1563">
        <w:rPr>
          <w:rFonts w:ascii="Arial" w:eastAsia="Times New Roman" w:hAnsi="Arial" w:cs="Arial"/>
          <w:bCs/>
          <w:spacing w:val="5"/>
          <w:sz w:val="24"/>
          <w:szCs w:val="24"/>
        </w:rPr>
        <w:t xml:space="preserve"> </w:t>
      </w:r>
      <w:r w:rsidR="002B4383">
        <w:rPr>
          <w:rFonts w:ascii="Arial" w:eastAsia="Times New Roman" w:hAnsi="Arial" w:cs="Arial"/>
          <w:bCs/>
          <w:spacing w:val="5"/>
          <w:sz w:val="24"/>
          <w:szCs w:val="24"/>
        </w:rPr>
        <w:t xml:space="preserve">complaints, </w:t>
      </w:r>
      <w:r w:rsidR="00EE1563">
        <w:rPr>
          <w:rFonts w:ascii="Arial" w:eastAsia="Times New Roman" w:hAnsi="Arial" w:cs="Arial"/>
          <w:bCs/>
          <w:spacing w:val="5"/>
          <w:sz w:val="24"/>
          <w:szCs w:val="24"/>
        </w:rPr>
        <w:t>safeguarding</w:t>
      </w:r>
      <w:r w:rsidR="00246BC5">
        <w:rPr>
          <w:rFonts w:ascii="Arial" w:eastAsia="Times New Roman" w:hAnsi="Arial" w:cs="Arial"/>
          <w:bCs/>
          <w:spacing w:val="5"/>
          <w:sz w:val="24"/>
          <w:szCs w:val="24"/>
        </w:rPr>
        <w:t xml:space="preserve"> or health and safety</w:t>
      </w:r>
      <w:r w:rsidR="002B4383">
        <w:rPr>
          <w:rFonts w:ascii="Arial" w:eastAsia="Times New Roman" w:hAnsi="Arial" w:cs="Arial"/>
          <w:bCs/>
          <w:spacing w:val="5"/>
          <w:sz w:val="24"/>
          <w:szCs w:val="24"/>
        </w:rPr>
        <w:t xml:space="preserve"> issues</w:t>
      </w:r>
      <w:r w:rsidR="00CE1CC8">
        <w:rPr>
          <w:rFonts w:ascii="Arial" w:eastAsia="Times New Roman" w:hAnsi="Arial" w:cs="Arial"/>
          <w:bCs/>
          <w:spacing w:val="5"/>
          <w:sz w:val="24"/>
          <w:szCs w:val="24"/>
        </w:rPr>
        <w:t>.</w:t>
      </w:r>
    </w:p>
    <w:p w14:paraId="1E050D04" w14:textId="57A15BF9" w:rsidR="00CB6DC4" w:rsidRDefault="00CB6DC4" w:rsidP="00163362">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 xml:space="preserve">Organisations providing DBS checks for staff members. </w:t>
      </w:r>
    </w:p>
    <w:p w14:paraId="287AAFC4" w14:textId="7C5E337F" w:rsidR="00163362" w:rsidRPr="00163362" w:rsidRDefault="00163362" w:rsidP="00163362">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School and other early years provisions</w:t>
      </w:r>
      <w:r w:rsidRPr="00163362">
        <w:rPr>
          <w:rFonts w:ascii="Arial" w:eastAsia="Times New Roman" w:hAnsi="Arial" w:cs="Arial"/>
          <w:bCs/>
          <w:spacing w:val="5"/>
          <w:sz w:val="24"/>
          <w:szCs w:val="24"/>
        </w:rPr>
        <w:t xml:space="preserve"> to enable a smooth transition when moving between</w:t>
      </w:r>
      <w:r>
        <w:rPr>
          <w:rFonts w:ascii="Arial" w:eastAsia="Times New Roman" w:hAnsi="Arial" w:cs="Arial"/>
          <w:bCs/>
          <w:spacing w:val="5"/>
          <w:sz w:val="24"/>
          <w:szCs w:val="24"/>
        </w:rPr>
        <w:t xml:space="preserve"> settings. </w:t>
      </w:r>
      <w:r w:rsidR="00181E5E">
        <w:rPr>
          <w:rFonts w:ascii="Arial" w:eastAsia="Times New Roman" w:hAnsi="Arial" w:cs="Arial"/>
          <w:bCs/>
          <w:spacing w:val="5"/>
          <w:sz w:val="24"/>
          <w:szCs w:val="24"/>
        </w:rPr>
        <w:t xml:space="preserve">N.B. parents are required to sign the ‘Transfer Record’ giving their permission for this information to be shared. </w:t>
      </w:r>
      <w:r w:rsidR="00661349">
        <w:rPr>
          <w:rFonts w:ascii="Arial" w:eastAsia="Times New Roman" w:hAnsi="Arial" w:cs="Arial"/>
          <w:bCs/>
          <w:spacing w:val="5"/>
          <w:sz w:val="24"/>
          <w:szCs w:val="24"/>
        </w:rPr>
        <w:t>Also,</w:t>
      </w:r>
      <w:r>
        <w:rPr>
          <w:rFonts w:ascii="Arial" w:eastAsia="Times New Roman" w:hAnsi="Arial" w:cs="Arial"/>
          <w:bCs/>
          <w:spacing w:val="5"/>
          <w:sz w:val="24"/>
          <w:szCs w:val="24"/>
        </w:rPr>
        <w:t xml:space="preserve"> to</w:t>
      </w:r>
      <w:r w:rsidRPr="00163362">
        <w:rPr>
          <w:rFonts w:ascii="Arial" w:eastAsia="Times New Roman" w:hAnsi="Arial" w:cs="Arial"/>
          <w:bCs/>
          <w:spacing w:val="5"/>
          <w:sz w:val="24"/>
          <w:szCs w:val="24"/>
        </w:rPr>
        <w:t xml:space="preserve"> work collaboratively with Triangle School in best supporting children that </w:t>
      </w:r>
      <w:r>
        <w:rPr>
          <w:rFonts w:ascii="Arial" w:eastAsia="Times New Roman" w:hAnsi="Arial" w:cs="Arial"/>
          <w:bCs/>
          <w:spacing w:val="5"/>
          <w:sz w:val="24"/>
          <w:szCs w:val="24"/>
        </w:rPr>
        <w:t>u</w:t>
      </w:r>
      <w:r w:rsidR="002B4383">
        <w:rPr>
          <w:rFonts w:ascii="Arial" w:eastAsia="Times New Roman" w:hAnsi="Arial" w:cs="Arial"/>
          <w:bCs/>
          <w:spacing w:val="5"/>
          <w:sz w:val="24"/>
          <w:szCs w:val="24"/>
        </w:rPr>
        <w:t>se our Out of School Club (OSC)</w:t>
      </w:r>
      <w:r w:rsidR="00B569CF">
        <w:rPr>
          <w:rFonts w:ascii="Arial" w:eastAsia="Times New Roman" w:hAnsi="Arial" w:cs="Arial"/>
          <w:bCs/>
          <w:spacing w:val="5"/>
          <w:sz w:val="24"/>
          <w:szCs w:val="24"/>
        </w:rPr>
        <w:t xml:space="preserve"> w</w:t>
      </w:r>
      <w:r w:rsidR="002B4383">
        <w:rPr>
          <w:rFonts w:ascii="Arial" w:eastAsia="Times New Roman" w:hAnsi="Arial" w:cs="Arial"/>
          <w:bCs/>
          <w:spacing w:val="5"/>
          <w:sz w:val="24"/>
          <w:szCs w:val="24"/>
        </w:rPr>
        <w:t>hich includes the use of the school’s CPOMs system, accessible only to the Childcare Manager.</w:t>
      </w:r>
    </w:p>
    <w:p w14:paraId="3C9F6015" w14:textId="3301B94D" w:rsidR="005A3225" w:rsidRDefault="00031DB7"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HMRC when meeting requests for invoice evidence for Tax Credits purposes. Also for the submission of payroll data.</w:t>
      </w:r>
    </w:p>
    <w:p w14:paraId="642E8E65" w14:textId="7B20D5C5" w:rsidR="00031DB7" w:rsidRDefault="00031DB7"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 xml:space="preserve">NEST for the </w:t>
      </w:r>
      <w:r w:rsidR="00EE1563">
        <w:rPr>
          <w:rFonts w:ascii="Arial" w:eastAsia="Times New Roman" w:hAnsi="Arial" w:cs="Arial"/>
          <w:bCs/>
          <w:spacing w:val="5"/>
          <w:sz w:val="24"/>
          <w:szCs w:val="24"/>
        </w:rPr>
        <w:t xml:space="preserve">set-up and </w:t>
      </w:r>
      <w:r>
        <w:rPr>
          <w:rFonts w:ascii="Arial" w:eastAsia="Times New Roman" w:hAnsi="Arial" w:cs="Arial"/>
          <w:bCs/>
          <w:spacing w:val="5"/>
          <w:sz w:val="24"/>
          <w:szCs w:val="24"/>
        </w:rPr>
        <w:t xml:space="preserve">submission of </w:t>
      </w:r>
      <w:r w:rsidR="002B4383">
        <w:rPr>
          <w:rFonts w:ascii="Arial" w:eastAsia="Times New Roman" w:hAnsi="Arial" w:cs="Arial"/>
          <w:bCs/>
          <w:spacing w:val="5"/>
          <w:sz w:val="24"/>
          <w:szCs w:val="24"/>
        </w:rPr>
        <w:t xml:space="preserve">staff </w:t>
      </w:r>
      <w:r>
        <w:rPr>
          <w:rFonts w:ascii="Arial" w:eastAsia="Times New Roman" w:hAnsi="Arial" w:cs="Arial"/>
          <w:bCs/>
          <w:spacing w:val="5"/>
          <w:sz w:val="24"/>
          <w:szCs w:val="24"/>
        </w:rPr>
        <w:t>pension related data.</w:t>
      </w:r>
    </w:p>
    <w:p w14:paraId="232C6D68" w14:textId="35B5D47D" w:rsidR="00CB6DC4" w:rsidRDefault="00CB6DC4"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Accountant carrying out our annual external audit.</w:t>
      </w:r>
      <w:r w:rsidR="002B4383">
        <w:rPr>
          <w:rFonts w:ascii="Arial" w:eastAsia="Times New Roman" w:hAnsi="Arial" w:cs="Arial"/>
          <w:bCs/>
          <w:spacing w:val="5"/>
          <w:sz w:val="24"/>
          <w:szCs w:val="24"/>
        </w:rPr>
        <w:t xml:space="preserve"> </w:t>
      </w:r>
    </w:p>
    <w:p w14:paraId="50CFB165" w14:textId="439CDF37" w:rsidR="00CB6DC4" w:rsidRDefault="00CB6DC4"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Charity Commission</w:t>
      </w:r>
      <w:r w:rsidR="00BC052A">
        <w:rPr>
          <w:rFonts w:ascii="Arial" w:eastAsia="Times New Roman" w:hAnsi="Arial" w:cs="Arial"/>
          <w:bCs/>
          <w:spacing w:val="5"/>
          <w:sz w:val="24"/>
          <w:szCs w:val="24"/>
        </w:rPr>
        <w:t xml:space="preserve"> on submission of our annual return.</w:t>
      </w:r>
    </w:p>
    <w:p w14:paraId="5828C492" w14:textId="47DB42C0" w:rsidR="00CD104A" w:rsidRDefault="00CD104A" w:rsidP="00D87AFF">
      <w:pPr>
        <w:pStyle w:val="ListParagraph"/>
        <w:numPr>
          <w:ilvl w:val="0"/>
          <w:numId w:val="5"/>
        </w:num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Police</w:t>
      </w:r>
      <w:r w:rsidR="00114E39">
        <w:rPr>
          <w:rFonts w:ascii="Arial" w:eastAsia="Times New Roman" w:hAnsi="Arial" w:cs="Arial"/>
          <w:bCs/>
          <w:spacing w:val="5"/>
          <w:sz w:val="24"/>
          <w:szCs w:val="24"/>
        </w:rPr>
        <w:t>/Social Services, as a last resort,</w:t>
      </w:r>
      <w:r>
        <w:rPr>
          <w:rFonts w:ascii="Arial" w:eastAsia="Times New Roman" w:hAnsi="Arial" w:cs="Arial"/>
          <w:bCs/>
          <w:spacing w:val="5"/>
          <w:sz w:val="24"/>
          <w:szCs w:val="24"/>
        </w:rPr>
        <w:t xml:space="preserve"> in the event of non-collection </w:t>
      </w:r>
      <w:r w:rsidR="00114E39">
        <w:rPr>
          <w:rFonts w:ascii="Arial" w:eastAsia="Times New Roman" w:hAnsi="Arial" w:cs="Arial"/>
          <w:bCs/>
          <w:spacing w:val="5"/>
          <w:sz w:val="24"/>
          <w:szCs w:val="24"/>
        </w:rPr>
        <w:t>or non-attendance of a</w:t>
      </w:r>
      <w:r>
        <w:rPr>
          <w:rFonts w:ascii="Arial" w:eastAsia="Times New Roman" w:hAnsi="Arial" w:cs="Arial"/>
          <w:bCs/>
          <w:spacing w:val="5"/>
          <w:sz w:val="24"/>
          <w:szCs w:val="24"/>
        </w:rPr>
        <w:t xml:space="preserve"> child.</w:t>
      </w:r>
    </w:p>
    <w:p w14:paraId="4641A15D" w14:textId="104E91D8" w:rsidR="009728A3" w:rsidRDefault="009728A3" w:rsidP="009728A3">
      <w:pPr>
        <w:shd w:val="clear" w:color="auto" w:fill="FFFFFF" w:themeFill="background1"/>
        <w:spacing w:after="0" w:line="240" w:lineRule="auto"/>
        <w:rPr>
          <w:rFonts w:ascii="Arial" w:eastAsia="Times New Roman" w:hAnsi="Arial" w:cs="Arial"/>
          <w:bCs/>
          <w:spacing w:val="5"/>
          <w:sz w:val="24"/>
          <w:szCs w:val="24"/>
        </w:rPr>
      </w:pPr>
    </w:p>
    <w:p w14:paraId="313DCEFB" w14:textId="5D70EE55" w:rsidR="009728A3" w:rsidRDefault="009728A3" w:rsidP="009728A3">
      <w:pPr>
        <w:shd w:val="clear" w:color="auto" w:fill="FFFFFF" w:themeFill="background1"/>
        <w:spacing w:after="0" w:line="240" w:lineRule="auto"/>
        <w:rPr>
          <w:rFonts w:ascii="Arial" w:eastAsia="Times New Roman" w:hAnsi="Arial" w:cs="Arial"/>
          <w:b/>
          <w:bCs/>
          <w:spacing w:val="5"/>
          <w:sz w:val="24"/>
          <w:szCs w:val="24"/>
        </w:rPr>
      </w:pPr>
      <w:r w:rsidRPr="009728A3">
        <w:rPr>
          <w:rFonts w:ascii="Arial" w:eastAsia="Times New Roman" w:hAnsi="Arial" w:cs="Arial"/>
          <w:b/>
          <w:bCs/>
          <w:spacing w:val="5"/>
          <w:sz w:val="24"/>
          <w:szCs w:val="24"/>
        </w:rPr>
        <w:t>Retention</w:t>
      </w:r>
      <w:r w:rsidR="005562D1">
        <w:rPr>
          <w:rFonts w:ascii="Arial" w:eastAsia="Times New Roman" w:hAnsi="Arial" w:cs="Arial"/>
          <w:b/>
          <w:bCs/>
          <w:spacing w:val="5"/>
          <w:sz w:val="24"/>
          <w:szCs w:val="24"/>
        </w:rPr>
        <w:t xml:space="preserve"> of Personal Data</w:t>
      </w:r>
    </w:p>
    <w:p w14:paraId="0DE103EA" w14:textId="0C5FF244" w:rsidR="009728A3" w:rsidRDefault="009728A3" w:rsidP="009728A3">
      <w:pPr>
        <w:shd w:val="clear" w:color="auto" w:fill="FFFFFF" w:themeFill="background1"/>
        <w:spacing w:after="0" w:line="240" w:lineRule="auto"/>
        <w:rPr>
          <w:rFonts w:ascii="Arial" w:eastAsia="Times New Roman" w:hAnsi="Arial" w:cs="Arial"/>
          <w:b/>
          <w:bCs/>
          <w:spacing w:val="5"/>
          <w:sz w:val="24"/>
          <w:szCs w:val="24"/>
        </w:rPr>
      </w:pPr>
    </w:p>
    <w:p w14:paraId="39B9796C" w14:textId="5C64B385" w:rsidR="009728A3" w:rsidRDefault="005562D1" w:rsidP="009728A3">
      <w:p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F</w:t>
      </w:r>
      <w:r w:rsidR="009728A3">
        <w:rPr>
          <w:rFonts w:ascii="Arial" w:eastAsia="Times New Roman" w:hAnsi="Arial" w:cs="Arial"/>
          <w:bCs/>
          <w:spacing w:val="5"/>
          <w:sz w:val="24"/>
          <w:szCs w:val="24"/>
        </w:rPr>
        <w:t xml:space="preserve">or statutory or legal </w:t>
      </w:r>
      <w:r>
        <w:rPr>
          <w:rFonts w:ascii="Arial" w:eastAsia="Times New Roman" w:hAnsi="Arial" w:cs="Arial"/>
          <w:bCs/>
          <w:spacing w:val="5"/>
          <w:sz w:val="24"/>
          <w:szCs w:val="24"/>
        </w:rPr>
        <w:t>reasons,</w:t>
      </w:r>
      <w:r w:rsidR="009728A3">
        <w:rPr>
          <w:rFonts w:ascii="Arial" w:eastAsia="Times New Roman" w:hAnsi="Arial" w:cs="Arial"/>
          <w:bCs/>
          <w:spacing w:val="5"/>
          <w:sz w:val="24"/>
          <w:szCs w:val="24"/>
        </w:rPr>
        <w:t xml:space="preserve"> we are obliged to retain </w:t>
      </w:r>
      <w:r>
        <w:rPr>
          <w:rFonts w:ascii="Arial" w:eastAsia="Times New Roman" w:hAnsi="Arial" w:cs="Arial"/>
          <w:bCs/>
          <w:spacing w:val="5"/>
          <w:sz w:val="24"/>
          <w:szCs w:val="24"/>
        </w:rPr>
        <w:t xml:space="preserve">other records such as </w:t>
      </w:r>
      <w:r w:rsidR="009728A3">
        <w:rPr>
          <w:rFonts w:ascii="Arial" w:eastAsia="Times New Roman" w:hAnsi="Arial" w:cs="Arial"/>
          <w:bCs/>
          <w:spacing w:val="5"/>
          <w:sz w:val="24"/>
          <w:szCs w:val="24"/>
        </w:rPr>
        <w:t>children’s records, employee records</w:t>
      </w:r>
      <w:r>
        <w:rPr>
          <w:rFonts w:ascii="Arial" w:eastAsia="Times New Roman" w:hAnsi="Arial" w:cs="Arial"/>
          <w:bCs/>
          <w:spacing w:val="5"/>
          <w:sz w:val="24"/>
          <w:szCs w:val="24"/>
        </w:rPr>
        <w:t>, insurance documents, payroll and</w:t>
      </w:r>
      <w:r w:rsidR="009728A3">
        <w:rPr>
          <w:rFonts w:ascii="Arial" w:eastAsia="Times New Roman" w:hAnsi="Arial" w:cs="Arial"/>
          <w:bCs/>
          <w:spacing w:val="5"/>
          <w:sz w:val="24"/>
          <w:szCs w:val="24"/>
        </w:rPr>
        <w:t xml:space="preserve"> financial records (including invoices) for set periods of time</w:t>
      </w:r>
      <w:r>
        <w:rPr>
          <w:rFonts w:ascii="Arial" w:eastAsia="Times New Roman" w:hAnsi="Arial" w:cs="Arial"/>
          <w:bCs/>
          <w:spacing w:val="5"/>
          <w:sz w:val="24"/>
          <w:szCs w:val="24"/>
        </w:rPr>
        <w:t>. This can be for anything from 6 months to forever. As members of the Pre-School Learning Alliance we follow their recommendations. For a full listing of these documents and their retention periods please see Append</w:t>
      </w:r>
      <w:r w:rsidR="005D6859">
        <w:rPr>
          <w:rFonts w:ascii="Arial" w:eastAsia="Times New Roman" w:hAnsi="Arial" w:cs="Arial"/>
          <w:bCs/>
          <w:spacing w:val="5"/>
          <w:sz w:val="24"/>
          <w:szCs w:val="24"/>
        </w:rPr>
        <w:t>i</w:t>
      </w:r>
      <w:r>
        <w:rPr>
          <w:rFonts w:ascii="Arial" w:eastAsia="Times New Roman" w:hAnsi="Arial" w:cs="Arial"/>
          <w:bCs/>
          <w:spacing w:val="5"/>
          <w:sz w:val="24"/>
          <w:szCs w:val="24"/>
        </w:rPr>
        <w:t xml:space="preserve">x B. </w:t>
      </w:r>
    </w:p>
    <w:p w14:paraId="34748ED5" w14:textId="7289DCDF" w:rsidR="005562D1" w:rsidRDefault="005562D1" w:rsidP="009728A3">
      <w:p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lastRenderedPageBreak/>
        <w:t>Where possible we scan retained documents and save them in a s</w:t>
      </w:r>
      <w:r w:rsidR="00DC01AC">
        <w:rPr>
          <w:rFonts w:ascii="Arial" w:eastAsia="Times New Roman" w:hAnsi="Arial" w:cs="Arial"/>
          <w:bCs/>
          <w:spacing w:val="5"/>
          <w:sz w:val="24"/>
          <w:szCs w:val="24"/>
        </w:rPr>
        <w:t>e</w:t>
      </w:r>
      <w:r>
        <w:rPr>
          <w:rFonts w:ascii="Arial" w:eastAsia="Times New Roman" w:hAnsi="Arial" w:cs="Arial"/>
          <w:bCs/>
          <w:spacing w:val="5"/>
          <w:sz w:val="24"/>
          <w:szCs w:val="24"/>
        </w:rPr>
        <w:t>cure folder</w:t>
      </w:r>
      <w:r w:rsidR="00DC01AC">
        <w:rPr>
          <w:rFonts w:ascii="Arial" w:eastAsia="Times New Roman" w:hAnsi="Arial" w:cs="Arial"/>
          <w:bCs/>
          <w:spacing w:val="5"/>
          <w:sz w:val="24"/>
          <w:szCs w:val="24"/>
        </w:rPr>
        <w:t xml:space="preserve"> on a password and encryption protected computer, backed up to a similarly secure cloud storage provider. Where paper documents are retained they are held securely in a locked box.</w:t>
      </w:r>
    </w:p>
    <w:p w14:paraId="2DEB48C1" w14:textId="3652E3C3" w:rsidR="00DC01AC" w:rsidRDefault="00DC01AC" w:rsidP="009728A3">
      <w:pPr>
        <w:shd w:val="clear" w:color="auto" w:fill="FFFFFF" w:themeFill="background1"/>
        <w:spacing w:after="0" w:line="240" w:lineRule="auto"/>
        <w:rPr>
          <w:rFonts w:ascii="Arial" w:eastAsia="Times New Roman" w:hAnsi="Arial" w:cs="Arial"/>
          <w:bCs/>
          <w:spacing w:val="5"/>
          <w:sz w:val="24"/>
          <w:szCs w:val="24"/>
        </w:rPr>
      </w:pPr>
    </w:p>
    <w:p w14:paraId="75B6904C" w14:textId="0172F3B8" w:rsidR="002C13C1" w:rsidRDefault="002C13C1" w:rsidP="002C13C1">
      <w:pPr>
        <w:shd w:val="clear" w:color="auto" w:fill="FFFFFF" w:themeFill="background1"/>
        <w:spacing w:after="0" w:line="240" w:lineRule="auto"/>
        <w:rPr>
          <w:rFonts w:ascii="Arial" w:eastAsia="Times New Roman" w:hAnsi="Arial" w:cs="Arial"/>
          <w:b/>
          <w:bCs/>
          <w:spacing w:val="5"/>
          <w:sz w:val="24"/>
          <w:szCs w:val="24"/>
        </w:rPr>
      </w:pPr>
      <w:r w:rsidRPr="009728A3">
        <w:rPr>
          <w:rFonts w:ascii="Arial" w:eastAsia="Times New Roman" w:hAnsi="Arial" w:cs="Arial"/>
          <w:b/>
          <w:bCs/>
          <w:spacing w:val="5"/>
          <w:sz w:val="24"/>
          <w:szCs w:val="24"/>
        </w:rPr>
        <w:t>Disposal</w:t>
      </w:r>
      <w:r>
        <w:rPr>
          <w:rFonts w:ascii="Arial" w:eastAsia="Times New Roman" w:hAnsi="Arial" w:cs="Arial"/>
          <w:b/>
          <w:bCs/>
          <w:spacing w:val="5"/>
          <w:sz w:val="24"/>
          <w:szCs w:val="24"/>
        </w:rPr>
        <w:t xml:space="preserve"> of Personal Data</w:t>
      </w:r>
    </w:p>
    <w:p w14:paraId="31FC800F" w14:textId="3EC98B5A" w:rsidR="00181E5E" w:rsidRDefault="00181E5E" w:rsidP="002C13C1">
      <w:pPr>
        <w:shd w:val="clear" w:color="auto" w:fill="FFFFFF" w:themeFill="background1"/>
        <w:spacing w:after="0" w:line="240" w:lineRule="auto"/>
        <w:rPr>
          <w:rFonts w:ascii="Arial" w:eastAsia="Times New Roman" w:hAnsi="Arial" w:cs="Arial"/>
          <w:b/>
          <w:bCs/>
          <w:spacing w:val="5"/>
          <w:sz w:val="24"/>
          <w:szCs w:val="24"/>
        </w:rPr>
      </w:pPr>
    </w:p>
    <w:p w14:paraId="2B0FD66D" w14:textId="2E6E3646" w:rsidR="00181E5E" w:rsidRDefault="00181E5E" w:rsidP="00181E5E">
      <w:p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When a child leaves our pre-school their ‘Learning Journey’ is given to the parent/legal guardian as a record of their time at 3 Corners. A ‘Transfer Record’ is also shared with the setting to which the child is moving, to enable a smooth transition by ensuring continuity of care and education. It</w:t>
      </w:r>
      <w:r w:rsidRPr="00B5741C">
        <w:rPr>
          <w:rFonts w:ascii="Arial" w:eastAsia="Times New Roman" w:hAnsi="Arial" w:cs="Arial"/>
          <w:bCs/>
          <w:spacing w:val="5"/>
          <w:sz w:val="24"/>
          <w:szCs w:val="24"/>
        </w:rPr>
        <w:t xml:space="preserve"> include</w:t>
      </w:r>
      <w:r>
        <w:rPr>
          <w:rFonts w:ascii="Arial" w:eastAsia="Times New Roman" w:hAnsi="Arial" w:cs="Arial"/>
          <w:bCs/>
          <w:spacing w:val="5"/>
          <w:sz w:val="24"/>
          <w:szCs w:val="24"/>
        </w:rPr>
        <w:t>s</w:t>
      </w:r>
      <w:r w:rsidRPr="00B5741C">
        <w:rPr>
          <w:rFonts w:ascii="Arial" w:eastAsia="Times New Roman" w:hAnsi="Arial" w:cs="Arial"/>
          <w:bCs/>
          <w:spacing w:val="5"/>
          <w:sz w:val="24"/>
          <w:szCs w:val="24"/>
        </w:rPr>
        <w:t xml:space="preserve"> the following personal</w:t>
      </w:r>
      <w:r>
        <w:rPr>
          <w:rFonts w:ascii="Arial" w:eastAsia="Times New Roman" w:hAnsi="Arial" w:cs="Arial"/>
          <w:bCs/>
          <w:spacing w:val="5"/>
          <w:sz w:val="24"/>
          <w:szCs w:val="24"/>
        </w:rPr>
        <w:t xml:space="preserve"> data – name; DOB; any SEN information; medical information and a developmental report.</w:t>
      </w:r>
    </w:p>
    <w:p w14:paraId="354A128E" w14:textId="77777777" w:rsidR="002C13C1" w:rsidRDefault="002C13C1" w:rsidP="009728A3">
      <w:pPr>
        <w:shd w:val="clear" w:color="auto" w:fill="FFFFFF" w:themeFill="background1"/>
        <w:spacing w:after="0" w:line="240" w:lineRule="auto"/>
        <w:rPr>
          <w:rFonts w:ascii="Arial" w:eastAsia="Times New Roman" w:hAnsi="Arial" w:cs="Arial"/>
          <w:bCs/>
          <w:spacing w:val="5"/>
          <w:sz w:val="24"/>
          <w:szCs w:val="24"/>
        </w:rPr>
      </w:pPr>
    </w:p>
    <w:p w14:paraId="24F88CE7" w14:textId="05BABF46" w:rsidR="00DC01AC" w:rsidRPr="002C13C1" w:rsidRDefault="002C13C1" w:rsidP="009728A3">
      <w:pPr>
        <w:shd w:val="clear" w:color="auto" w:fill="FFFFFF" w:themeFill="background1"/>
        <w:spacing w:after="0" w:line="240" w:lineRule="auto"/>
        <w:rPr>
          <w:rFonts w:ascii="Arial" w:eastAsia="Times New Roman" w:hAnsi="Arial" w:cs="Arial"/>
          <w:bCs/>
          <w:spacing w:val="5"/>
          <w:sz w:val="24"/>
          <w:szCs w:val="24"/>
        </w:rPr>
      </w:pPr>
      <w:r>
        <w:rPr>
          <w:rFonts w:ascii="Arial" w:eastAsia="Times New Roman" w:hAnsi="Arial" w:cs="Arial"/>
          <w:bCs/>
          <w:spacing w:val="5"/>
          <w:sz w:val="24"/>
          <w:szCs w:val="24"/>
        </w:rPr>
        <w:t>To</w:t>
      </w:r>
      <w:r w:rsidR="00DC01AC">
        <w:rPr>
          <w:rFonts w:ascii="Arial" w:eastAsia="Times New Roman" w:hAnsi="Arial" w:cs="Arial"/>
          <w:bCs/>
          <w:spacing w:val="5"/>
          <w:sz w:val="24"/>
          <w:szCs w:val="24"/>
        </w:rPr>
        <w:t xml:space="preserve"> ensure that retained documents are not held for any longer than required they are held in folders, whether actual or virtual, marked with the year </w:t>
      </w:r>
      <w:r w:rsidR="006613AC">
        <w:rPr>
          <w:rFonts w:ascii="Arial" w:eastAsia="Times New Roman" w:hAnsi="Arial" w:cs="Arial"/>
          <w:bCs/>
          <w:spacing w:val="5"/>
          <w:sz w:val="24"/>
          <w:szCs w:val="24"/>
        </w:rPr>
        <w:t>in which they</w:t>
      </w:r>
      <w:r w:rsidR="00DC01AC">
        <w:rPr>
          <w:rFonts w:ascii="Arial" w:eastAsia="Times New Roman" w:hAnsi="Arial" w:cs="Arial"/>
          <w:bCs/>
          <w:spacing w:val="5"/>
          <w:sz w:val="24"/>
          <w:szCs w:val="24"/>
        </w:rPr>
        <w:t xml:space="preserve"> are to be disposed of</w:t>
      </w:r>
      <w:r w:rsidR="006613AC">
        <w:rPr>
          <w:rFonts w:ascii="Arial" w:eastAsia="Times New Roman" w:hAnsi="Arial" w:cs="Arial"/>
          <w:bCs/>
          <w:spacing w:val="5"/>
          <w:sz w:val="24"/>
          <w:szCs w:val="24"/>
        </w:rPr>
        <w:t xml:space="preserve">. Each year, further retained documents are scanned and retained or stored securely, at which time the folders marked for disposal </w:t>
      </w:r>
      <w:r>
        <w:rPr>
          <w:rFonts w:ascii="Arial" w:eastAsia="Times New Roman" w:hAnsi="Arial" w:cs="Arial"/>
          <w:bCs/>
          <w:spacing w:val="5"/>
          <w:sz w:val="24"/>
          <w:szCs w:val="24"/>
        </w:rPr>
        <w:t xml:space="preserve">in the current year </w:t>
      </w:r>
      <w:r w:rsidR="006613AC">
        <w:rPr>
          <w:rFonts w:ascii="Arial" w:eastAsia="Times New Roman" w:hAnsi="Arial" w:cs="Arial"/>
          <w:bCs/>
          <w:spacing w:val="5"/>
          <w:sz w:val="24"/>
          <w:szCs w:val="24"/>
        </w:rPr>
        <w:t xml:space="preserve">are </w:t>
      </w:r>
      <w:r>
        <w:rPr>
          <w:rFonts w:ascii="Arial" w:eastAsia="Times New Roman" w:hAnsi="Arial" w:cs="Arial"/>
          <w:bCs/>
          <w:spacing w:val="5"/>
          <w:sz w:val="24"/>
          <w:szCs w:val="24"/>
        </w:rPr>
        <w:t xml:space="preserve">securely </w:t>
      </w:r>
      <w:r w:rsidR="006613AC">
        <w:rPr>
          <w:rFonts w:ascii="Arial" w:eastAsia="Times New Roman" w:hAnsi="Arial" w:cs="Arial"/>
          <w:bCs/>
          <w:spacing w:val="5"/>
          <w:sz w:val="24"/>
          <w:szCs w:val="24"/>
        </w:rPr>
        <w:t>deleted</w:t>
      </w:r>
      <w:r w:rsidRPr="002C13C1">
        <w:rPr>
          <w:rFonts w:ascii="Arial" w:eastAsia="Times New Roman" w:hAnsi="Arial" w:cs="Arial"/>
          <w:bCs/>
          <w:spacing w:val="5"/>
          <w:sz w:val="24"/>
          <w:szCs w:val="24"/>
        </w:rPr>
        <w:t xml:space="preserve">. </w:t>
      </w:r>
      <w:r w:rsidRPr="002C13C1">
        <w:rPr>
          <w:rFonts w:ascii="Arial" w:hAnsi="Arial" w:cs="Arial"/>
          <w:sz w:val="24"/>
          <w:szCs w:val="24"/>
          <w:shd w:val="clear" w:color="auto" w:fill="FFFFFF"/>
        </w:rPr>
        <w:t>Secure data deletion guarantees erasure of files beyond the physical and logical limitations of normal deletion operations. </w:t>
      </w:r>
      <w:r>
        <w:rPr>
          <w:rFonts w:ascii="Arial" w:hAnsi="Arial" w:cs="Arial"/>
          <w:sz w:val="24"/>
          <w:szCs w:val="24"/>
          <w:shd w:val="clear" w:color="auto" w:fill="FFFFFF"/>
        </w:rPr>
        <w:t>At this time, paper documents due for disposal are shredded or burned.</w:t>
      </w:r>
    </w:p>
    <w:p w14:paraId="13CD2A55" w14:textId="40DDB188" w:rsidR="006613AC" w:rsidRPr="002C13C1" w:rsidRDefault="006613AC" w:rsidP="009728A3">
      <w:pPr>
        <w:shd w:val="clear" w:color="auto" w:fill="FFFFFF" w:themeFill="background1"/>
        <w:spacing w:after="0" w:line="240" w:lineRule="auto"/>
        <w:rPr>
          <w:rFonts w:ascii="Arial" w:eastAsia="Times New Roman" w:hAnsi="Arial" w:cs="Arial"/>
          <w:bCs/>
          <w:spacing w:val="5"/>
          <w:sz w:val="24"/>
          <w:szCs w:val="24"/>
        </w:rPr>
      </w:pPr>
    </w:p>
    <w:p w14:paraId="47F26D96" w14:textId="3A62DEA5" w:rsidR="006613AC" w:rsidRDefault="006613AC" w:rsidP="009728A3">
      <w:pPr>
        <w:shd w:val="clear" w:color="auto" w:fill="FFFFFF" w:themeFill="background1"/>
        <w:spacing w:after="0" w:line="240" w:lineRule="auto"/>
        <w:rPr>
          <w:rFonts w:ascii="Arial" w:eastAsia="Times New Roman" w:hAnsi="Arial" w:cs="Arial"/>
          <w:b/>
          <w:bCs/>
          <w:spacing w:val="5"/>
          <w:sz w:val="24"/>
          <w:szCs w:val="24"/>
        </w:rPr>
      </w:pPr>
    </w:p>
    <w:p w14:paraId="160406CF" w14:textId="69D8DACD" w:rsidR="6255F8B0" w:rsidRDefault="6255F8B0" w:rsidP="00120071">
      <w:pPr>
        <w:spacing w:line="240" w:lineRule="auto"/>
        <w:rPr>
          <w:rFonts w:ascii="Arial" w:eastAsia="Arial" w:hAnsi="Arial" w:cs="Arial"/>
          <w:b/>
          <w:bCs/>
          <w:sz w:val="28"/>
          <w:szCs w:val="28"/>
        </w:rPr>
      </w:pPr>
      <w:bookmarkStart w:id="2" w:name="_Hlk514404723"/>
      <w:r w:rsidRPr="6255F8B0">
        <w:rPr>
          <w:rFonts w:ascii="Arial" w:eastAsia="Arial" w:hAnsi="Arial" w:cs="Arial"/>
          <w:b/>
          <w:bCs/>
          <w:sz w:val="28"/>
          <w:szCs w:val="28"/>
        </w:rPr>
        <w:t xml:space="preserve">Part 2 - Rights of </w:t>
      </w:r>
      <w:r w:rsidR="00555F1C">
        <w:rPr>
          <w:rFonts w:ascii="Arial" w:eastAsia="Arial" w:hAnsi="Arial" w:cs="Arial"/>
          <w:b/>
          <w:bCs/>
          <w:sz w:val="28"/>
          <w:szCs w:val="28"/>
        </w:rPr>
        <w:t>the Individual</w:t>
      </w:r>
    </w:p>
    <w:p w14:paraId="25FCF01E" w14:textId="53E38169" w:rsidR="6255F8B0" w:rsidRDefault="6255F8B0" w:rsidP="00120071">
      <w:pPr>
        <w:spacing w:line="240" w:lineRule="auto"/>
        <w:rPr>
          <w:rFonts w:ascii="Arial" w:eastAsia="Arial" w:hAnsi="Arial" w:cs="Arial"/>
          <w:sz w:val="24"/>
          <w:szCs w:val="24"/>
        </w:rPr>
      </w:pPr>
      <w:r w:rsidRPr="6255F8B0">
        <w:rPr>
          <w:rFonts w:ascii="Arial" w:eastAsia="Arial" w:hAnsi="Arial" w:cs="Arial"/>
          <w:sz w:val="24"/>
          <w:szCs w:val="24"/>
        </w:rPr>
        <w:t xml:space="preserve">Under the </w:t>
      </w:r>
      <w:r w:rsidR="00555F1C">
        <w:rPr>
          <w:rFonts w:ascii="Arial" w:eastAsia="Arial" w:hAnsi="Arial" w:cs="Arial"/>
          <w:sz w:val="24"/>
          <w:szCs w:val="24"/>
        </w:rPr>
        <w:t>GDPR 2018</w:t>
      </w:r>
      <w:r w:rsidRPr="6255F8B0">
        <w:rPr>
          <w:rFonts w:ascii="Arial" w:eastAsia="Arial" w:hAnsi="Arial" w:cs="Arial"/>
          <w:sz w:val="24"/>
          <w:szCs w:val="24"/>
        </w:rPr>
        <w:t xml:space="preserve"> </w:t>
      </w:r>
      <w:r w:rsidR="00455882">
        <w:rPr>
          <w:rFonts w:ascii="Arial" w:eastAsia="Arial" w:hAnsi="Arial" w:cs="Arial"/>
          <w:sz w:val="24"/>
          <w:szCs w:val="24"/>
        </w:rPr>
        <w:t>every</w:t>
      </w:r>
      <w:r w:rsidRPr="6255F8B0">
        <w:rPr>
          <w:rFonts w:ascii="Arial" w:eastAsia="Arial" w:hAnsi="Arial" w:cs="Arial"/>
          <w:sz w:val="24"/>
          <w:szCs w:val="24"/>
        </w:rPr>
        <w:t xml:space="preserve"> individual</w:t>
      </w:r>
      <w:r w:rsidR="00455882">
        <w:rPr>
          <w:rFonts w:ascii="Arial" w:eastAsia="Arial" w:hAnsi="Arial" w:cs="Arial"/>
          <w:sz w:val="24"/>
          <w:szCs w:val="24"/>
        </w:rPr>
        <w:t xml:space="preserve"> has certain right</w:t>
      </w:r>
      <w:r w:rsidR="00270A35">
        <w:rPr>
          <w:rFonts w:ascii="Arial" w:eastAsia="Arial" w:hAnsi="Arial" w:cs="Arial"/>
          <w:sz w:val="24"/>
          <w:szCs w:val="24"/>
        </w:rPr>
        <w:t>s in relation to their personal data</w:t>
      </w:r>
      <w:r w:rsidR="00AF5266">
        <w:rPr>
          <w:rFonts w:ascii="Arial" w:eastAsia="Arial" w:hAnsi="Arial" w:cs="Arial"/>
          <w:sz w:val="24"/>
          <w:szCs w:val="24"/>
        </w:rPr>
        <w:t>:</w:t>
      </w:r>
    </w:p>
    <w:p w14:paraId="6F0D6F1A" w14:textId="22C43878" w:rsidR="00120071" w:rsidRDefault="00120071" w:rsidP="00835F3C">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be informed</w:t>
      </w:r>
      <w:r w:rsidRPr="00120071">
        <w:rPr>
          <w:rFonts w:ascii="Arial" w:hAnsi="Arial" w:cs="Arial"/>
          <w:sz w:val="24"/>
          <w:szCs w:val="24"/>
        </w:rPr>
        <w:t xml:space="preserve"> –</w:t>
      </w:r>
      <w:r>
        <w:rPr>
          <w:rFonts w:ascii="Arial" w:hAnsi="Arial" w:cs="Arial"/>
          <w:sz w:val="24"/>
          <w:szCs w:val="24"/>
        </w:rPr>
        <w:t xml:space="preserve"> about </w:t>
      </w:r>
      <w:r w:rsidRPr="00120071">
        <w:rPr>
          <w:rFonts w:ascii="Arial" w:hAnsi="Arial" w:cs="Arial"/>
          <w:sz w:val="24"/>
          <w:szCs w:val="24"/>
        </w:rPr>
        <w:t xml:space="preserve">what </w:t>
      </w:r>
      <w:r>
        <w:rPr>
          <w:rFonts w:ascii="Arial" w:hAnsi="Arial" w:cs="Arial"/>
          <w:sz w:val="24"/>
          <w:szCs w:val="24"/>
        </w:rPr>
        <w:t xml:space="preserve">personal </w:t>
      </w:r>
      <w:r w:rsidRPr="00120071">
        <w:rPr>
          <w:rFonts w:ascii="Arial" w:hAnsi="Arial" w:cs="Arial"/>
          <w:sz w:val="24"/>
          <w:szCs w:val="24"/>
        </w:rPr>
        <w:t xml:space="preserve">data </w:t>
      </w:r>
      <w:r>
        <w:rPr>
          <w:rFonts w:ascii="Arial" w:hAnsi="Arial" w:cs="Arial"/>
          <w:sz w:val="24"/>
          <w:szCs w:val="24"/>
        </w:rPr>
        <w:t>we are collecting, what we use it for</w:t>
      </w:r>
      <w:r w:rsidRPr="00120071">
        <w:rPr>
          <w:rFonts w:ascii="Arial" w:hAnsi="Arial" w:cs="Arial"/>
          <w:sz w:val="24"/>
          <w:szCs w:val="24"/>
        </w:rPr>
        <w:t xml:space="preserve"> &amp; who it is shared with. </w:t>
      </w:r>
      <w:r>
        <w:rPr>
          <w:rFonts w:ascii="Arial" w:hAnsi="Arial" w:cs="Arial"/>
          <w:sz w:val="24"/>
          <w:szCs w:val="24"/>
        </w:rPr>
        <w:t>We do this by issuing a Privacy Notice</w:t>
      </w:r>
      <w:r w:rsidR="00AF5266">
        <w:rPr>
          <w:rFonts w:ascii="Arial" w:hAnsi="Arial" w:cs="Arial"/>
          <w:sz w:val="24"/>
          <w:szCs w:val="24"/>
        </w:rPr>
        <w:t xml:space="preserve"> </w:t>
      </w:r>
      <w:r>
        <w:rPr>
          <w:rFonts w:ascii="Arial" w:hAnsi="Arial" w:cs="Arial"/>
          <w:sz w:val="24"/>
          <w:szCs w:val="24"/>
        </w:rPr>
        <w:t>to all parents, employees</w:t>
      </w:r>
      <w:r w:rsidR="00617CD2">
        <w:rPr>
          <w:rFonts w:ascii="Arial" w:hAnsi="Arial" w:cs="Arial"/>
          <w:sz w:val="24"/>
          <w:szCs w:val="24"/>
        </w:rPr>
        <w:t>, management committee members</w:t>
      </w:r>
      <w:r w:rsidR="00AF5266">
        <w:rPr>
          <w:rFonts w:ascii="Arial" w:hAnsi="Arial" w:cs="Arial"/>
          <w:sz w:val="24"/>
          <w:szCs w:val="24"/>
        </w:rPr>
        <w:t xml:space="preserve"> and users of our website</w:t>
      </w:r>
      <w:r w:rsidR="00617CD2">
        <w:rPr>
          <w:rFonts w:ascii="Arial" w:hAnsi="Arial" w:cs="Arial"/>
          <w:sz w:val="24"/>
          <w:szCs w:val="24"/>
        </w:rPr>
        <w:t xml:space="preserve"> -</w:t>
      </w:r>
      <w:r w:rsidR="00AF5266">
        <w:rPr>
          <w:rFonts w:ascii="Arial" w:hAnsi="Arial" w:cs="Arial"/>
          <w:sz w:val="24"/>
          <w:szCs w:val="24"/>
        </w:rPr>
        <w:t xml:space="preserve"> please see Appendices C,D,E</w:t>
      </w:r>
      <w:r w:rsidR="00617CD2">
        <w:rPr>
          <w:rFonts w:ascii="Arial" w:hAnsi="Arial" w:cs="Arial"/>
          <w:sz w:val="24"/>
          <w:szCs w:val="24"/>
        </w:rPr>
        <w:t xml:space="preserve"> &amp; F</w:t>
      </w:r>
      <w:r w:rsidR="00AF5266">
        <w:rPr>
          <w:rFonts w:ascii="Arial" w:hAnsi="Arial" w:cs="Arial"/>
          <w:sz w:val="24"/>
          <w:szCs w:val="24"/>
        </w:rPr>
        <w:t>)</w:t>
      </w:r>
    </w:p>
    <w:p w14:paraId="26289D9D" w14:textId="1BABFBB9" w:rsidR="00120071" w:rsidRDefault="00120071" w:rsidP="00835F3C">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of access</w:t>
      </w:r>
      <w:r w:rsidRPr="00120071">
        <w:rPr>
          <w:rFonts w:ascii="Arial" w:hAnsi="Arial" w:cs="Arial"/>
          <w:sz w:val="24"/>
          <w:szCs w:val="24"/>
        </w:rPr>
        <w:t xml:space="preserve"> – Parents</w:t>
      </w:r>
      <w:r>
        <w:rPr>
          <w:rFonts w:ascii="Arial" w:hAnsi="Arial" w:cs="Arial"/>
          <w:sz w:val="24"/>
          <w:szCs w:val="24"/>
        </w:rPr>
        <w:t>,</w:t>
      </w:r>
      <w:r w:rsidRPr="00120071">
        <w:rPr>
          <w:rFonts w:ascii="Arial" w:hAnsi="Arial" w:cs="Arial"/>
          <w:sz w:val="24"/>
          <w:szCs w:val="24"/>
        </w:rPr>
        <w:t xml:space="preserve"> staff</w:t>
      </w:r>
      <w:r>
        <w:rPr>
          <w:rFonts w:ascii="Arial" w:hAnsi="Arial" w:cs="Arial"/>
          <w:sz w:val="24"/>
          <w:szCs w:val="24"/>
        </w:rPr>
        <w:t xml:space="preserve"> and website users each</w:t>
      </w:r>
      <w:r w:rsidRPr="00120071">
        <w:rPr>
          <w:rFonts w:ascii="Arial" w:hAnsi="Arial" w:cs="Arial"/>
          <w:sz w:val="24"/>
          <w:szCs w:val="24"/>
        </w:rPr>
        <w:t xml:space="preserve"> </w:t>
      </w:r>
      <w:r>
        <w:rPr>
          <w:rFonts w:ascii="Arial" w:hAnsi="Arial" w:cs="Arial"/>
          <w:sz w:val="24"/>
          <w:szCs w:val="24"/>
        </w:rPr>
        <w:t xml:space="preserve">have the right to </w:t>
      </w:r>
      <w:r w:rsidRPr="00120071">
        <w:rPr>
          <w:rFonts w:ascii="Arial" w:hAnsi="Arial" w:cs="Arial"/>
          <w:sz w:val="24"/>
          <w:szCs w:val="24"/>
        </w:rPr>
        <w:t xml:space="preserve">request access to their own data at any time. </w:t>
      </w:r>
      <w:r>
        <w:rPr>
          <w:rFonts w:ascii="Arial" w:hAnsi="Arial" w:cs="Arial"/>
          <w:sz w:val="24"/>
          <w:szCs w:val="24"/>
        </w:rPr>
        <w:t>Please refer to our ‘Subject Access Request P</w:t>
      </w:r>
      <w:r w:rsidR="00A62FCF">
        <w:rPr>
          <w:rFonts w:ascii="Arial" w:hAnsi="Arial" w:cs="Arial"/>
          <w:sz w:val="24"/>
          <w:szCs w:val="24"/>
        </w:rPr>
        <w:t>rocedure</w:t>
      </w:r>
      <w:r>
        <w:rPr>
          <w:rFonts w:ascii="Arial" w:hAnsi="Arial" w:cs="Arial"/>
          <w:sz w:val="24"/>
          <w:szCs w:val="24"/>
        </w:rPr>
        <w:t>’.</w:t>
      </w:r>
      <w:r w:rsidRPr="00120071">
        <w:rPr>
          <w:rFonts w:ascii="Arial" w:hAnsi="Arial" w:cs="Arial"/>
          <w:sz w:val="24"/>
          <w:szCs w:val="24"/>
        </w:rPr>
        <w:t xml:space="preserve">  </w:t>
      </w:r>
    </w:p>
    <w:p w14:paraId="46C80840" w14:textId="59FBA653" w:rsidR="00120071" w:rsidRPr="00120071" w:rsidRDefault="00120071" w:rsidP="00835F3C">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rectification</w:t>
      </w:r>
      <w:r w:rsidRPr="00120071">
        <w:rPr>
          <w:rFonts w:ascii="Arial" w:hAnsi="Arial" w:cs="Arial"/>
          <w:sz w:val="24"/>
          <w:szCs w:val="24"/>
        </w:rPr>
        <w:t xml:space="preserve"> – Personal data must be rectified if it is incorrect or incomplete.</w:t>
      </w:r>
    </w:p>
    <w:p w14:paraId="2D456237" w14:textId="64372240" w:rsidR="00120071" w:rsidRPr="00120071" w:rsidRDefault="00120071" w:rsidP="004B5B19">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erasure</w:t>
      </w:r>
      <w:r w:rsidRPr="00120071">
        <w:rPr>
          <w:rFonts w:ascii="Arial" w:hAnsi="Arial" w:cs="Arial"/>
          <w:sz w:val="24"/>
          <w:szCs w:val="24"/>
        </w:rPr>
        <w:t xml:space="preserve"> – Also known as the right to be forgotten. Individuals can request the deletion of their data where there is no compelling reason for its continued use. </w:t>
      </w:r>
    </w:p>
    <w:p w14:paraId="3C83E17B" w14:textId="0A45E4C6" w:rsidR="00120071" w:rsidRPr="00120071" w:rsidRDefault="00120071" w:rsidP="000B3B94">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restrict processing</w:t>
      </w:r>
      <w:r w:rsidRPr="00120071">
        <w:rPr>
          <w:rFonts w:ascii="Arial" w:hAnsi="Arial" w:cs="Arial"/>
          <w:sz w:val="24"/>
          <w:szCs w:val="24"/>
        </w:rPr>
        <w:t xml:space="preserve"> – Parents</w:t>
      </w:r>
      <w:r w:rsidR="00042D75">
        <w:rPr>
          <w:rFonts w:ascii="Arial" w:hAnsi="Arial" w:cs="Arial"/>
          <w:sz w:val="24"/>
          <w:szCs w:val="24"/>
        </w:rPr>
        <w:t xml:space="preserve">, </w:t>
      </w:r>
      <w:r w:rsidRPr="00120071">
        <w:rPr>
          <w:rFonts w:ascii="Arial" w:hAnsi="Arial" w:cs="Arial"/>
          <w:sz w:val="24"/>
          <w:szCs w:val="24"/>
        </w:rPr>
        <w:t>staff</w:t>
      </w:r>
      <w:r w:rsidR="00042D75">
        <w:rPr>
          <w:rFonts w:ascii="Arial" w:hAnsi="Arial" w:cs="Arial"/>
          <w:sz w:val="24"/>
          <w:szCs w:val="24"/>
        </w:rPr>
        <w:t xml:space="preserve"> and website users</w:t>
      </w:r>
      <w:r w:rsidRPr="00120071">
        <w:rPr>
          <w:rFonts w:ascii="Arial" w:hAnsi="Arial" w:cs="Arial"/>
          <w:sz w:val="24"/>
          <w:szCs w:val="24"/>
        </w:rPr>
        <w:t xml:space="preserve"> can object to the processing of their data. This means that it can be stored, but must not be used in any way. </w:t>
      </w:r>
      <w:r w:rsidR="00042D75">
        <w:rPr>
          <w:rFonts w:ascii="Arial" w:hAnsi="Arial" w:cs="Arial"/>
          <w:sz w:val="24"/>
          <w:szCs w:val="24"/>
        </w:rPr>
        <w:t xml:space="preserve">However, this may mean that it becomes untenable for us to provide a service to or employ an individual.  </w:t>
      </w:r>
      <w:r w:rsidRPr="00120071">
        <w:rPr>
          <w:rFonts w:ascii="Arial" w:hAnsi="Arial" w:cs="Arial"/>
          <w:sz w:val="24"/>
          <w:szCs w:val="24"/>
        </w:rPr>
        <w:t xml:space="preserve"> </w:t>
      </w:r>
    </w:p>
    <w:p w14:paraId="2A6E073F" w14:textId="6D1E894E" w:rsidR="00120071" w:rsidRPr="00120071" w:rsidRDefault="00120071" w:rsidP="00120071">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data portability</w:t>
      </w:r>
      <w:r w:rsidR="00042D75">
        <w:rPr>
          <w:rFonts w:ascii="Arial" w:hAnsi="Arial" w:cs="Arial"/>
          <w:sz w:val="24"/>
          <w:szCs w:val="24"/>
        </w:rPr>
        <w:t xml:space="preserve"> – O</w:t>
      </w:r>
      <w:r w:rsidRPr="00120071">
        <w:rPr>
          <w:rFonts w:ascii="Arial" w:hAnsi="Arial" w:cs="Arial"/>
          <w:sz w:val="24"/>
          <w:szCs w:val="24"/>
        </w:rPr>
        <w:t xml:space="preserve">ur </w:t>
      </w:r>
      <w:r w:rsidR="00042D75">
        <w:rPr>
          <w:rFonts w:ascii="Arial" w:hAnsi="Arial" w:cs="Arial"/>
          <w:sz w:val="24"/>
          <w:szCs w:val="24"/>
        </w:rPr>
        <w:t>processes</w:t>
      </w:r>
      <w:r w:rsidRPr="00120071">
        <w:rPr>
          <w:rFonts w:ascii="Arial" w:hAnsi="Arial" w:cs="Arial"/>
          <w:sz w:val="24"/>
          <w:szCs w:val="24"/>
        </w:rPr>
        <w:t xml:space="preserve"> need to be able to move personal information safely &amp; securely from one system to another, if necessary or requested. </w:t>
      </w:r>
      <w:r w:rsidR="00042D75">
        <w:rPr>
          <w:rFonts w:ascii="Arial" w:hAnsi="Arial" w:cs="Arial"/>
          <w:sz w:val="24"/>
          <w:szCs w:val="24"/>
        </w:rPr>
        <w:t>Please see our ‘Data Transportation Policy’.</w:t>
      </w:r>
    </w:p>
    <w:p w14:paraId="5A18D460" w14:textId="19A60151" w:rsidR="00120071" w:rsidRPr="00120071" w:rsidRDefault="00120071" w:rsidP="00120071">
      <w:pPr>
        <w:numPr>
          <w:ilvl w:val="0"/>
          <w:numId w:val="6"/>
        </w:numPr>
        <w:spacing w:after="45" w:line="271" w:lineRule="auto"/>
        <w:ind w:right="32"/>
        <w:rPr>
          <w:rFonts w:ascii="Arial" w:hAnsi="Arial" w:cs="Arial"/>
          <w:sz w:val="24"/>
          <w:szCs w:val="24"/>
        </w:rPr>
      </w:pPr>
      <w:r w:rsidRPr="00120071">
        <w:rPr>
          <w:rFonts w:ascii="Arial" w:hAnsi="Arial" w:cs="Arial"/>
          <w:sz w:val="24"/>
          <w:szCs w:val="24"/>
          <w:u w:val="single" w:color="000000"/>
        </w:rPr>
        <w:t>The right to object</w:t>
      </w:r>
      <w:r w:rsidRPr="00120071">
        <w:rPr>
          <w:rFonts w:ascii="Arial" w:hAnsi="Arial" w:cs="Arial"/>
          <w:sz w:val="24"/>
          <w:szCs w:val="24"/>
        </w:rPr>
        <w:t xml:space="preserve"> – Parents</w:t>
      </w:r>
      <w:r w:rsidR="00042D75">
        <w:rPr>
          <w:rFonts w:ascii="Arial" w:hAnsi="Arial" w:cs="Arial"/>
          <w:sz w:val="24"/>
          <w:szCs w:val="24"/>
        </w:rPr>
        <w:t>,</w:t>
      </w:r>
      <w:r w:rsidRPr="00120071">
        <w:rPr>
          <w:rFonts w:ascii="Arial" w:hAnsi="Arial" w:cs="Arial"/>
          <w:sz w:val="24"/>
          <w:szCs w:val="24"/>
        </w:rPr>
        <w:t xml:space="preserve"> staff</w:t>
      </w:r>
      <w:r w:rsidR="00042D75">
        <w:rPr>
          <w:rFonts w:ascii="Arial" w:hAnsi="Arial" w:cs="Arial"/>
          <w:sz w:val="24"/>
          <w:szCs w:val="24"/>
        </w:rPr>
        <w:t xml:space="preserve"> and website users</w:t>
      </w:r>
      <w:r w:rsidRPr="00120071">
        <w:rPr>
          <w:rFonts w:ascii="Arial" w:hAnsi="Arial" w:cs="Arial"/>
          <w:sz w:val="24"/>
          <w:szCs w:val="24"/>
        </w:rPr>
        <w:t xml:space="preserve"> can object to their data being used for certain activities like marketing or research. The objection must relate to their specific situati</w:t>
      </w:r>
      <w:r w:rsidR="00042D75">
        <w:rPr>
          <w:rFonts w:ascii="Arial" w:hAnsi="Arial" w:cs="Arial"/>
          <w:sz w:val="24"/>
          <w:szCs w:val="24"/>
        </w:rPr>
        <w:t>on, and if an objection occurs we would</w:t>
      </w:r>
      <w:r w:rsidRPr="00120071">
        <w:rPr>
          <w:rFonts w:ascii="Arial" w:hAnsi="Arial" w:cs="Arial"/>
          <w:sz w:val="24"/>
          <w:szCs w:val="24"/>
        </w:rPr>
        <w:t xml:space="preserve"> need to demonstrate legitimate re</w:t>
      </w:r>
      <w:r w:rsidR="00042D75">
        <w:rPr>
          <w:rFonts w:ascii="Arial" w:hAnsi="Arial" w:cs="Arial"/>
          <w:sz w:val="24"/>
          <w:szCs w:val="24"/>
        </w:rPr>
        <w:t>asons for processing this data.</w:t>
      </w:r>
    </w:p>
    <w:p w14:paraId="768C167A" w14:textId="77777777" w:rsidR="00042D75" w:rsidRDefault="00120071" w:rsidP="00042D75">
      <w:pPr>
        <w:numPr>
          <w:ilvl w:val="0"/>
          <w:numId w:val="6"/>
        </w:numPr>
        <w:spacing w:after="120" w:line="269" w:lineRule="auto"/>
        <w:ind w:right="34"/>
        <w:rPr>
          <w:rFonts w:ascii="Arial" w:hAnsi="Arial" w:cs="Arial"/>
          <w:sz w:val="24"/>
          <w:szCs w:val="24"/>
        </w:rPr>
      </w:pPr>
      <w:r w:rsidRPr="00120071">
        <w:rPr>
          <w:rFonts w:ascii="Arial" w:hAnsi="Arial" w:cs="Arial"/>
          <w:sz w:val="24"/>
          <w:szCs w:val="24"/>
          <w:u w:val="single" w:color="000000"/>
        </w:rPr>
        <w:t>The right not to be subjected to automated decision – making including profiling</w:t>
      </w:r>
      <w:r w:rsidRPr="00120071">
        <w:rPr>
          <w:rFonts w:ascii="Arial" w:hAnsi="Arial" w:cs="Arial"/>
          <w:sz w:val="24"/>
          <w:szCs w:val="24"/>
        </w:rPr>
        <w:t xml:space="preserve"> – This is mainly relevant for marketing based organisations. </w:t>
      </w:r>
    </w:p>
    <w:p w14:paraId="1962E8B8" w14:textId="46F3157C" w:rsidR="6255F8B0" w:rsidRPr="00042D75" w:rsidRDefault="6255F8B0" w:rsidP="00042D75">
      <w:pPr>
        <w:spacing w:after="120" w:line="269" w:lineRule="auto"/>
        <w:ind w:right="34"/>
        <w:rPr>
          <w:rFonts w:ascii="Arial" w:hAnsi="Arial" w:cs="Arial"/>
          <w:sz w:val="24"/>
          <w:szCs w:val="24"/>
        </w:rPr>
      </w:pPr>
      <w:r w:rsidRPr="00042D75">
        <w:rPr>
          <w:rFonts w:ascii="Arial" w:eastAsia="Arial" w:hAnsi="Arial" w:cs="Arial"/>
          <w:b/>
          <w:bCs/>
          <w:sz w:val="26"/>
          <w:szCs w:val="26"/>
        </w:rPr>
        <w:t>Complaints</w:t>
      </w:r>
    </w:p>
    <w:p w14:paraId="1052C1FB" w14:textId="1300DF5B" w:rsidR="6255F8B0" w:rsidRDefault="6255F8B0" w:rsidP="00120071">
      <w:pPr>
        <w:spacing w:line="240" w:lineRule="auto"/>
        <w:rPr>
          <w:rFonts w:ascii="Arial" w:eastAsia="Arial" w:hAnsi="Arial" w:cs="Arial"/>
          <w:sz w:val="24"/>
          <w:szCs w:val="24"/>
        </w:rPr>
      </w:pPr>
      <w:r w:rsidRPr="6255F8B0">
        <w:rPr>
          <w:rFonts w:ascii="Arial" w:eastAsia="Arial" w:hAnsi="Arial" w:cs="Arial"/>
          <w:sz w:val="24"/>
          <w:szCs w:val="24"/>
        </w:rPr>
        <w:t xml:space="preserve">Complaints about </w:t>
      </w:r>
      <w:r w:rsidR="00A23062">
        <w:rPr>
          <w:rFonts w:ascii="Arial" w:eastAsia="Arial" w:hAnsi="Arial" w:cs="Arial"/>
          <w:sz w:val="24"/>
          <w:szCs w:val="24"/>
        </w:rPr>
        <w:t>how 3 Corners handles an individual’s personal data</w:t>
      </w:r>
      <w:r w:rsidRPr="6255F8B0">
        <w:rPr>
          <w:rFonts w:ascii="Arial" w:eastAsia="Arial" w:hAnsi="Arial" w:cs="Arial"/>
          <w:sz w:val="24"/>
          <w:szCs w:val="24"/>
        </w:rPr>
        <w:t xml:space="preserve"> should be made to the </w:t>
      </w:r>
      <w:r w:rsidR="00A23062">
        <w:rPr>
          <w:rFonts w:ascii="Arial" w:eastAsia="Arial" w:hAnsi="Arial" w:cs="Arial"/>
          <w:sz w:val="24"/>
          <w:szCs w:val="24"/>
        </w:rPr>
        <w:t xml:space="preserve">Business or Childcare </w:t>
      </w:r>
      <w:r w:rsidRPr="6255F8B0">
        <w:rPr>
          <w:rFonts w:ascii="Arial" w:eastAsia="Arial" w:hAnsi="Arial" w:cs="Arial"/>
          <w:sz w:val="24"/>
          <w:szCs w:val="24"/>
        </w:rPr>
        <w:t xml:space="preserve">Manager who will decide whether it is appropriate for the complaint to be </w:t>
      </w:r>
      <w:r w:rsidRPr="6255F8B0">
        <w:rPr>
          <w:rFonts w:ascii="Arial" w:eastAsia="Arial" w:hAnsi="Arial" w:cs="Arial"/>
          <w:sz w:val="24"/>
          <w:szCs w:val="24"/>
        </w:rPr>
        <w:lastRenderedPageBreak/>
        <w:t xml:space="preserve">dealt with in accordance with 3 Corners </w:t>
      </w:r>
      <w:r w:rsidR="00A23062">
        <w:rPr>
          <w:rFonts w:ascii="Arial" w:eastAsia="Arial" w:hAnsi="Arial" w:cs="Arial"/>
          <w:sz w:val="24"/>
          <w:szCs w:val="24"/>
        </w:rPr>
        <w:t>‘Complaints P</w:t>
      </w:r>
      <w:r w:rsidRPr="6255F8B0">
        <w:rPr>
          <w:rFonts w:ascii="Arial" w:eastAsia="Arial" w:hAnsi="Arial" w:cs="Arial"/>
          <w:sz w:val="24"/>
          <w:szCs w:val="24"/>
        </w:rPr>
        <w:t>rocedure</w:t>
      </w:r>
      <w:r w:rsidR="00A23062">
        <w:rPr>
          <w:rFonts w:ascii="Arial" w:eastAsia="Arial" w:hAnsi="Arial" w:cs="Arial"/>
          <w:sz w:val="24"/>
          <w:szCs w:val="24"/>
        </w:rPr>
        <w:t>’</w:t>
      </w:r>
      <w:r w:rsidRPr="6255F8B0">
        <w:rPr>
          <w:rFonts w:ascii="Arial" w:eastAsia="Arial" w:hAnsi="Arial" w:cs="Arial"/>
          <w:sz w:val="24"/>
          <w:szCs w:val="24"/>
        </w:rPr>
        <w:t>.</w:t>
      </w:r>
      <w:r w:rsidR="00A23062">
        <w:rPr>
          <w:rFonts w:ascii="Arial" w:eastAsia="Arial" w:hAnsi="Arial" w:cs="Arial"/>
          <w:sz w:val="24"/>
          <w:szCs w:val="24"/>
        </w:rPr>
        <w:t xml:space="preserve"> A copy of which will be provided on request.</w:t>
      </w:r>
    </w:p>
    <w:p w14:paraId="5E4A2E7C" w14:textId="5ECC95F3" w:rsidR="6255F8B0" w:rsidRDefault="6255F8B0" w:rsidP="00120071">
      <w:pPr>
        <w:spacing w:line="240" w:lineRule="auto"/>
        <w:rPr>
          <w:rFonts w:ascii="Arial" w:eastAsia="Arial" w:hAnsi="Arial" w:cs="Arial"/>
          <w:sz w:val="24"/>
          <w:szCs w:val="24"/>
        </w:rPr>
      </w:pPr>
      <w:r w:rsidRPr="6255F8B0">
        <w:rPr>
          <w:rFonts w:ascii="Arial" w:eastAsia="Arial" w:hAnsi="Arial" w:cs="Arial"/>
          <w:sz w:val="24"/>
          <w:szCs w:val="24"/>
        </w:rPr>
        <w:t xml:space="preserve">Complaints which are not appropriate to be dealt with through 3 Corners complaints procedure can be dealt with by the Information Commissioner. Contact details </w:t>
      </w:r>
      <w:r w:rsidR="00A23062">
        <w:rPr>
          <w:rFonts w:ascii="Arial" w:eastAsia="Arial" w:hAnsi="Arial" w:cs="Arial"/>
          <w:sz w:val="24"/>
          <w:szCs w:val="24"/>
        </w:rPr>
        <w:t>can be found below.</w:t>
      </w:r>
    </w:p>
    <w:p w14:paraId="36F5EA0C" w14:textId="74FD8FCF" w:rsidR="6255F8B0" w:rsidRDefault="6255F8B0" w:rsidP="00120071">
      <w:pPr>
        <w:spacing w:line="240" w:lineRule="auto"/>
        <w:rPr>
          <w:rFonts w:ascii="Arial" w:eastAsia="Arial" w:hAnsi="Arial" w:cs="Arial"/>
          <w:b/>
          <w:bCs/>
          <w:sz w:val="26"/>
          <w:szCs w:val="26"/>
        </w:rPr>
      </w:pPr>
      <w:r w:rsidRPr="6255F8B0">
        <w:rPr>
          <w:rFonts w:ascii="Arial" w:eastAsia="Arial" w:hAnsi="Arial" w:cs="Arial"/>
          <w:b/>
          <w:bCs/>
          <w:sz w:val="26"/>
          <w:szCs w:val="26"/>
        </w:rPr>
        <w:t>Contacts</w:t>
      </w:r>
    </w:p>
    <w:p w14:paraId="274AB1CF" w14:textId="39B5F310" w:rsidR="6255F8B0" w:rsidRDefault="6255F8B0" w:rsidP="00120071">
      <w:pPr>
        <w:spacing w:line="240" w:lineRule="auto"/>
        <w:rPr>
          <w:rFonts w:ascii="Arial" w:eastAsia="Arial" w:hAnsi="Arial" w:cs="Arial"/>
          <w:sz w:val="24"/>
          <w:szCs w:val="24"/>
        </w:rPr>
      </w:pPr>
      <w:r w:rsidRPr="6255F8B0">
        <w:rPr>
          <w:rFonts w:ascii="Arial" w:eastAsia="Arial" w:hAnsi="Arial" w:cs="Arial"/>
          <w:sz w:val="24"/>
          <w:szCs w:val="24"/>
        </w:rPr>
        <w:t>If you have any enquires in relation to this policy, please contact the Manager who will also act as the contact point for any subject access requests.</w:t>
      </w:r>
    </w:p>
    <w:p w14:paraId="023310D0" w14:textId="77777777" w:rsidR="00505C55" w:rsidRDefault="00505C55" w:rsidP="00505C55">
      <w:pPr>
        <w:spacing w:line="240" w:lineRule="auto"/>
        <w:rPr>
          <w:rStyle w:val="Hyperlink"/>
          <w:rFonts w:ascii="Arial" w:eastAsia="Arial" w:hAnsi="Arial" w:cs="Arial"/>
          <w:sz w:val="24"/>
          <w:szCs w:val="24"/>
        </w:rPr>
      </w:pPr>
      <w:r w:rsidRPr="6255F8B0">
        <w:rPr>
          <w:rFonts w:ascii="Arial" w:eastAsia="Arial" w:hAnsi="Arial" w:cs="Arial"/>
          <w:sz w:val="24"/>
          <w:szCs w:val="24"/>
        </w:rPr>
        <w:t xml:space="preserve">Further advice and information is available from the Information Commissioner’s Office, </w:t>
      </w:r>
      <w:hyperlink>
        <w:r w:rsidRPr="6255F8B0">
          <w:rPr>
            <w:rStyle w:val="Hyperlink"/>
            <w:rFonts w:ascii="Arial" w:eastAsia="Arial" w:hAnsi="Arial" w:cs="Arial"/>
            <w:sz w:val="24"/>
            <w:szCs w:val="24"/>
          </w:rPr>
          <w:t>www.ico.gov.uk</w:t>
        </w:r>
      </w:hyperlink>
    </w:p>
    <w:p w14:paraId="272F2D0F" w14:textId="3D9D4DA7" w:rsidR="00A23062" w:rsidRDefault="00A23062" w:rsidP="00120071">
      <w:pPr>
        <w:spacing w:line="240" w:lineRule="auto"/>
        <w:rPr>
          <w:rFonts w:ascii="Arial" w:hAnsi="Arial" w:cs="Arial"/>
          <w:color w:val="000000"/>
          <w:sz w:val="24"/>
          <w:szCs w:val="24"/>
          <w:shd w:val="clear" w:color="auto" w:fill="FFFFFF"/>
        </w:rPr>
      </w:pPr>
      <w:bookmarkStart w:id="3" w:name="_Hlk514448409"/>
      <w:r>
        <w:rPr>
          <w:rFonts w:ascii="Arial" w:eastAsia="Arial" w:hAnsi="Arial" w:cs="Arial"/>
          <w:sz w:val="24"/>
          <w:szCs w:val="24"/>
        </w:rPr>
        <w:t xml:space="preserve">For complaints contact the Information Commissioner’s Office on </w:t>
      </w:r>
      <w:r w:rsidRPr="00AF5266">
        <w:rPr>
          <w:rFonts w:ascii="Arial" w:hAnsi="Arial" w:cs="Arial"/>
          <w:color w:val="000000"/>
          <w:sz w:val="24"/>
          <w:szCs w:val="24"/>
          <w:shd w:val="clear" w:color="auto" w:fill="FFFFFF"/>
        </w:rPr>
        <w:t>0303 123 1113</w:t>
      </w:r>
      <w:r w:rsidR="00AF5266">
        <w:rPr>
          <w:rFonts w:ascii="Arial" w:hAnsi="Arial" w:cs="Arial"/>
          <w:color w:val="000000"/>
          <w:sz w:val="24"/>
          <w:szCs w:val="24"/>
          <w:shd w:val="clear" w:color="auto" w:fill="FFFFFF"/>
        </w:rPr>
        <w:t xml:space="preserve"> or go to </w:t>
      </w:r>
      <w:hyperlink r:id="rId7" w:history="1">
        <w:r w:rsidR="00AF5266" w:rsidRPr="003E5395">
          <w:rPr>
            <w:rStyle w:val="Hyperlink"/>
            <w:rFonts w:ascii="Arial" w:hAnsi="Arial" w:cs="Arial"/>
            <w:sz w:val="24"/>
            <w:szCs w:val="24"/>
            <w:shd w:val="clear" w:color="auto" w:fill="FFFFFF"/>
          </w:rPr>
          <w:t>https://ico.org.uk/concerns/</w:t>
        </w:r>
      </w:hyperlink>
    </w:p>
    <w:bookmarkEnd w:id="3"/>
    <w:p w14:paraId="44DFD67C" w14:textId="6804FC6D" w:rsidR="6255F8B0" w:rsidRDefault="6255F8B0" w:rsidP="00120071">
      <w:pPr>
        <w:spacing w:line="240" w:lineRule="auto"/>
        <w:rPr>
          <w:rStyle w:val="Hyperlink"/>
          <w:rFonts w:ascii="Arial" w:eastAsia="Arial" w:hAnsi="Arial" w:cs="Arial"/>
          <w:sz w:val="24"/>
          <w:szCs w:val="24"/>
        </w:rPr>
      </w:pPr>
      <w:r w:rsidRPr="6255F8B0">
        <w:rPr>
          <w:rFonts w:ascii="Arial" w:eastAsia="Arial" w:hAnsi="Arial" w:cs="Arial"/>
          <w:sz w:val="24"/>
          <w:szCs w:val="24"/>
        </w:rPr>
        <w:t xml:space="preserve">Further advice and information is available from the Information Commissioner’s Office, </w:t>
      </w:r>
      <w:hyperlink>
        <w:r w:rsidRPr="6255F8B0">
          <w:rPr>
            <w:rStyle w:val="Hyperlink"/>
            <w:rFonts w:ascii="Arial" w:eastAsia="Arial" w:hAnsi="Arial" w:cs="Arial"/>
            <w:sz w:val="24"/>
            <w:szCs w:val="24"/>
          </w:rPr>
          <w:t>www.ico.gov.uk</w:t>
        </w:r>
      </w:hyperlink>
    </w:p>
    <w:bookmarkEnd w:id="2"/>
    <w:p w14:paraId="7A0D4D9D" w14:textId="77777777" w:rsidR="004524F2" w:rsidRDefault="004524F2" w:rsidP="00120071">
      <w:pPr>
        <w:spacing w:line="240" w:lineRule="auto"/>
        <w:ind w:left="720"/>
        <w:rPr>
          <w:rStyle w:val="Hyperlink"/>
          <w:rFonts w:ascii="Arial" w:eastAsia="Arial" w:hAnsi="Arial" w:cs="Arial"/>
          <w:sz w:val="24"/>
          <w:szCs w:val="24"/>
        </w:rPr>
      </w:pPr>
    </w:p>
    <w:p w14:paraId="6B992F95" w14:textId="41A1B3DF" w:rsidR="0077089D" w:rsidRPr="0077089D" w:rsidRDefault="0077089D" w:rsidP="0077089D">
      <w:pPr>
        <w:rPr>
          <w:rFonts w:ascii="Arial" w:hAnsi="Arial" w:cs="Arial"/>
          <w:sz w:val="24"/>
          <w:szCs w:val="24"/>
        </w:rPr>
      </w:pPr>
      <w:r w:rsidRPr="0077089D">
        <w:rPr>
          <w:rFonts w:ascii="Arial" w:hAnsi="Arial" w:cs="Arial"/>
          <w:sz w:val="24"/>
          <w:szCs w:val="24"/>
        </w:rPr>
        <w:t xml:space="preserve">This policy was reviewed by the staff of 3 Corners on </w:t>
      </w:r>
      <w:r w:rsidRPr="0077089D">
        <w:rPr>
          <w:rFonts w:ascii="Arial" w:hAnsi="Arial" w:cs="Arial"/>
          <w:sz w:val="24"/>
          <w:szCs w:val="24"/>
        </w:rPr>
        <w:t>18</w:t>
      </w:r>
      <w:r w:rsidRPr="0077089D">
        <w:rPr>
          <w:rFonts w:ascii="Arial" w:hAnsi="Arial" w:cs="Arial"/>
          <w:sz w:val="24"/>
          <w:szCs w:val="24"/>
          <w:vertAlign w:val="superscript"/>
        </w:rPr>
        <w:t>th</w:t>
      </w:r>
      <w:r w:rsidRPr="0077089D">
        <w:rPr>
          <w:rFonts w:ascii="Arial" w:hAnsi="Arial" w:cs="Arial"/>
          <w:sz w:val="24"/>
          <w:szCs w:val="24"/>
        </w:rPr>
        <w:t xml:space="preserve"> May </w:t>
      </w:r>
      <w:r w:rsidRPr="0077089D">
        <w:rPr>
          <w:rFonts w:ascii="Arial" w:hAnsi="Arial" w:cs="Arial"/>
          <w:sz w:val="24"/>
          <w:szCs w:val="24"/>
        </w:rPr>
        <w:t>2018</w:t>
      </w:r>
    </w:p>
    <w:p w14:paraId="632E91ED" w14:textId="77777777" w:rsidR="0077089D" w:rsidRDefault="0077089D" w:rsidP="0077089D">
      <w:pPr>
        <w:rPr>
          <w:rFonts w:ascii="Arial" w:hAnsi="Arial" w:cs="Arial"/>
          <w:sz w:val="24"/>
          <w:szCs w:val="24"/>
        </w:rPr>
      </w:pPr>
    </w:p>
    <w:p w14:paraId="554C887F" w14:textId="3012FADC" w:rsidR="0077089D" w:rsidRPr="0077089D" w:rsidRDefault="0077089D" w:rsidP="0077089D">
      <w:pPr>
        <w:rPr>
          <w:rFonts w:ascii="Arial" w:hAnsi="Arial" w:cs="Arial"/>
          <w:sz w:val="24"/>
          <w:szCs w:val="24"/>
        </w:rPr>
      </w:pPr>
      <w:r w:rsidRPr="0077089D">
        <w:rPr>
          <w:rFonts w:ascii="Arial" w:hAnsi="Arial" w:cs="Arial"/>
          <w:sz w:val="24"/>
          <w:szCs w:val="24"/>
        </w:rPr>
        <w:t xml:space="preserve">This policy was agreed and adopted on </w:t>
      </w:r>
      <w:r w:rsidRPr="0077089D">
        <w:rPr>
          <w:rFonts w:ascii="Arial" w:hAnsi="Arial" w:cs="Arial"/>
          <w:sz w:val="24"/>
          <w:szCs w:val="24"/>
        </w:rPr>
        <w:t>18</w:t>
      </w:r>
      <w:r w:rsidRPr="0077089D">
        <w:rPr>
          <w:rFonts w:ascii="Arial" w:hAnsi="Arial" w:cs="Arial"/>
          <w:sz w:val="24"/>
          <w:szCs w:val="24"/>
        </w:rPr>
        <w:t>.0</w:t>
      </w:r>
      <w:r w:rsidRPr="0077089D">
        <w:rPr>
          <w:rFonts w:ascii="Arial" w:hAnsi="Arial" w:cs="Arial"/>
          <w:sz w:val="24"/>
          <w:szCs w:val="24"/>
        </w:rPr>
        <w:t>5</w:t>
      </w:r>
      <w:r w:rsidRPr="0077089D">
        <w:rPr>
          <w:rFonts w:ascii="Arial" w:hAnsi="Arial" w:cs="Arial"/>
          <w:sz w:val="24"/>
          <w:szCs w:val="24"/>
        </w:rPr>
        <w:t>.18 by Sharon McElhone (Business Manager) on behalf of the Management Committee:</w:t>
      </w:r>
    </w:p>
    <w:p w14:paraId="41C3E530" w14:textId="77777777" w:rsidR="0077089D" w:rsidRPr="0077089D" w:rsidRDefault="0077089D" w:rsidP="0077089D">
      <w:pPr>
        <w:rPr>
          <w:rFonts w:ascii="Arial" w:hAnsi="Arial" w:cs="Arial"/>
          <w:sz w:val="24"/>
          <w:szCs w:val="24"/>
        </w:rPr>
      </w:pPr>
    </w:p>
    <w:p w14:paraId="133C3B9B" w14:textId="77777777" w:rsidR="0077089D" w:rsidRPr="0077089D" w:rsidRDefault="0077089D" w:rsidP="0077089D">
      <w:pPr>
        <w:rPr>
          <w:rFonts w:ascii="Arial" w:hAnsi="Arial" w:cs="Arial"/>
          <w:sz w:val="24"/>
          <w:szCs w:val="24"/>
        </w:rPr>
      </w:pPr>
      <w:r w:rsidRPr="0077089D">
        <w:rPr>
          <w:rFonts w:ascii="Arial" w:hAnsi="Arial" w:cs="Arial"/>
          <w:sz w:val="24"/>
          <w:szCs w:val="24"/>
        </w:rPr>
        <w:t>Signature:</w:t>
      </w:r>
      <w:r w:rsidRPr="0077089D">
        <w:rPr>
          <w:rFonts w:ascii="Arial" w:hAnsi="Arial" w:cs="Arial"/>
          <w:sz w:val="24"/>
          <w:szCs w:val="24"/>
        </w:rPr>
        <w:tab/>
      </w:r>
    </w:p>
    <w:p w14:paraId="08C762A2" w14:textId="77777777" w:rsidR="0077089D" w:rsidRPr="00083C89" w:rsidRDefault="0077089D" w:rsidP="0077089D">
      <w:pPr>
        <w:rPr>
          <w:rFonts w:ascii="Tahoma" w:hAnsi="Tahoma" w:cs="Tahoma"/>
          <w:color w:val="C0C0C0"/>
        </w:rPr>
      </w:pPr>
    </w:p>
    <w:p w14:paraId="02F4F47F" w14:textId="0A544B89" w:rsidR="00C806FD" w:rsidRDefault="00C806FD" w:rsidP="002C13C1">
      <w:pPr>
        <w:spacing w:line="240" w:lineRule="auto"/>
        <w:ind w:left="720"/>
        <w:rPr>
          <w:rFonts w:ascii="Arial" w:eastAsia="Arial" w:hAnsi="Arial" w:cs="Arial"/>
          <w:sz w:val="24"/>
          <w:szCs w:val="24"/>
        </w:rPr>
      </w:pPr>
    </w:p>
    <w:p w14:paraId="2E7AE79D" w14:textId="453E3E4F" w:rsidR="00C806FD" w:rsidRDefault="00C806FD" w:rsidP="00C806FD">
      <w:pPr>
        <w:spacing w:after="0" w:line="240" w:lineRule="auto"/>
        <w:rPr>
          <w:rFonts w:ascii="Arial" w:eastAsia="Times New Roman" w:hAnsi="Arial" w:cs="Arial"/>
          <w:sz w:val="24"/>
          <w:szCs w:val="24"/>
        </w:rPr>
      </w:pPr>
    </w:p>
    <w:p w14:paraId="5EE27E5E" w14:textId="2BAF63A3" w:rsidR="00C806FD" w:rsidRDefault="00C806FD" w:rsidP="004524F2">
      <w:pPr>
        <w:spacing w:line="240" w:lineRule="auto"/>
        <w:ind w:left="720"/>
        <w:rPr>
          <w:rFonts w:ascii="Arial" w:eastAsia="Arial" w:hAnsi="Arial" w:cs="Arial"/>
          <w:b/>
          <w:bCs/>
          <w:sz w:val="24"/>
          <w:szCs w:val="24"/>
        </w:rPr>
      </w:pPr>
    </w:p>
    <w:p w14:paraId="028E1F90" w14:textId="215D8565" w:rsidR="0077089D" w:rsidRDefault="0077089D" w:rsidP="004524F2">
      <w:pPr>
        <w:spacing w:line="240" w:lineRule="auto"/>
        <w:ind w:left="720"/>
        <w:rPr>
          <w:rFonts w:ascii="Arial" w:eastAsia="Arial" w:hAnsi="Arial" w:cs="Arial"/>
          <w:b/>
          <w:bCs/>
          <w:sz w:val="24"/>
          <w:szCs w:val="24"/>
        </w:rPr>
      </w:pPr>
    </w:p>
    <w:p w14:paraId="1BD3425F" w14:textId="77777777" w:rsidR="0077089D" w:rsidRDefault="0077089D" w:rsidP="004524F2">
      <w:pPr>
        <w:spacing w:line="240" w:lineRule="auto"/>
        <w:ind w:left="720"/>
        <w:rPr>
          <w:rFonts w:ascii="Arial" w:eastAsia="Arial" w:hAnsi="Arial" w:cs="Arial"/>
          <w:b/>
          <w:bCs/>
          <w:sz w:val="24"/>
          <w:szCs w:val="24"/>
        </w:rPr>
      </w:pPr>
    </w:p>
    <w:p w14:paraId="54AA60CD" w14:textId="27507828" w:rsidR="00BF73BE" w:rsidRDefault="00BF73BE" w:rsidP="004524F2">
      <w:pPr>
        <w:spacing w:line="240" w:lineRule="auto"/>
        <w:ind w:left="720"/>
        <w:rPr>
          <w:rFonts w:ascii="Arial" w:eastAsia="Arial" w:hAnsi="Arial" w:cs="Arial"/>
          <w:b/>
          <w:bCs/>
          <w:sz w:val="24"/>
          <w:szCs w:val="24"/>
        </w:rPr>
      </w:pPr>
    </w:p>
    <w:p w14:paraId="551E6EA5" w14:textId="0B87A129" w:rsidR="00BF73BE" w:rsidRDefault="00BF73BE" w:rsidP="004524F2">
      <w:pPr>
        <w:spacing w:line="240" w:lineRule="auto"/>
        <w:ind w:left="720"/>
        <w:rPr>
          <w:rFonts w:ascii="Arial" w:eastAsia="Arial" w:hAnsi="Arial" w:cs="Arial"/>
          <w:b/>
          <w:bCs/>
          <w:sz w:val="24"/>
          <w:szCs w:val="24"/>
        </w:rPr>
      </w:pPr>
    </w:p>
    <w:p w14:paraId="6D3E66FA" w14:textId="0E0170CC" w:rsidR="00BF73BE" w:rsidRDefault="00BF73BE" w:rsidP="004524F2">
      <w:pPr>
        <w:spacing w:line="240" w:lineRule="auto"/>
        <w:ind w:left="720"/>
        <w:rPr>
          <w:rFonts w:ascii="Arial" w:eastAsia="Arial" w:hAnsi="Arial" w:cs="Arial"/>
          <w:b/>
          <w:bCs/>
          <w:sz w:val="24"/>
          <w:szCs w:val="24"/>
        </w:rPr>
      </w:pPr>
    </w:p>
    <w:p w14:paraId="6850EBD8" w14:textId="03749DFB" w:rsidR="00BF73BE" w:rsidRDefault="00BF73BE" w:rsidP="004524F2">
      <w:pPr>
        <w:spacing w:line="240" w:lineRule="auto"/>
        <w:ind w:left="720"/>
        <w:rPr>
          <w:rFonts w:ascii="Arial" w:eastAsia="Arial" w:hAnsi="Arial" w:cs="Arial"/>
          <w:b/>
          <w:bCs/>
          <w:sz w:val="24"/>
          <w:szCs w:val="24"/>
        </w:rPr>
      </w:pPr>
    </w:p>
    <w:p w14:paraId="2BDD57DD" w14:textId="65807D2B" w:rsidR="00BF73BE" w:rsidRDefault="00BF73BE" w:rsidP="004524F2">
      <w:pPr>
        <w:spacing w:line="240" w:lineRule="auto"/>
        <w:ind w:left="720"/>
        <w:rPr>
          <w:rFonts w:ascii="Arial" w:eastAsia="Arial" w:hAnsi="Arial" w:cs="Arial"/>
          <w:b/>
          <w:bCs/>
          <w:sz w:val="24"/>
          <w:szCs w:val="24"/>
        </w:rPr>
      </w:pPr>
    </w:p>
    <w:p w14:paraId="0D4ECA31" w14:textId="22AF7F09" w:rsidR="00BF73BE" w:rsidRDefault="00BF73BE" w:rsidP="004524F2">
      <w:pPr>
        <w:spacing w:line="240" w:lineRule="auto"/>
        <w:ind w:left="720"/>
        <w:rPr>
          <w:rFonts w:ascii="Arial" w:eastAsia="Arial" w:hAnsi="Arial" w:cs="Arial"/>
          <w:b/>
          <w:bCs/>
          <w:sz w:val="24"/>
          <w:szCs w:val="24"/>
        </w:rPr>
      </w:pPr>
    </w:p>
    <w:p w14:paraId="41A94FD1" w14:textId="1767CCB6" w:rsidR="00BF73BE" w:rsidRDefault="00BF73BE" w:rsidP="004524F2">
      <w:pPr>
        <w:spacing w:line="240" w:lineRule="auto"/>
        <w:ind w:left="720"/>
        <w:rPr>
          <w:rFonts w:ascii="Arial" w:eastAsia="Arial" w:hAnsi="Arial" w:cs="Arial"/>
          <w:b/>
          <w:bCs/>
          <w:sz w:val="24"/>
          <w:szCs w:val="24"/>
        </w:rPr>
      </w:pPr>
    </w:p>
    <w:p w14:paraId="0425160C" w14:textId="1DCB791E" w:rsidR="00BF73BE" w:rsidRDefault="00BF73BE" w:rsidP="004524F2">
      <w:pPr>
        <w:spacing w:line="240" w:lineRule="auto"/>
        <w:ind w:left="720"/>
        <w:rPr>
          <w:rFonts w:ascii="Arial" w:eastAsia="Arial" w:hAnsi="Arial" w:cs="Arial"/>
          <w:b/>
          <w:bCs/>
          <w:sz w:val="24"/>
          <w:szCs w:val="24"/>
        </w:rPr>
      </w:pPr>
    </w:p>
    <w:p w14:paraId="21F23490" w14:textId="63D748C9" w:rsidR="00BF73BE" w:rsidRDefault="00BF73BE" w:rsidP="004524F2">
      <w:pPr>
        <w:spacing w:line="240" w:lineRule="auto"/>
        <w:ind w:left="720"/>
        <w:rPr>
          <w:rFonts w:ascii="Arial" w:eastAsia="Arial" w:hAnsi="Arial" w:cs="Arial"/>
          <w:b/>
          <w:bCs/>
          <w:sz w:val="24"/>
          <w:szCs w:val="24"/>
        </w:rPr>
      </w:pPr>
    </w:p>
    <w:p w14:paraId="55A33C13" w14:textId="77777777" w:rsidR="0077089D" w:rsidRDefault="0077089D" w:rsidP="0077089D">
      <w:pPr>
        <w:spacing w:line="240" w:lineRule="auto"/>
        <w:rPr>
          <w:rFonts w:ascii="Arial" w:eastAsia="Arial" w:hAnsi="Arial" w:cs="Arial"/>
          <w:b/>
          <w:bCs/>
          <w:sz w:val="28"/>
          <w:szCs w:val="28"/>
        </w:rPr>
      </w:pPr>
      <w:r>
        <w:rPr>
          <w:rFonts w:ascii="Arial" w:eastAsia="Arial" w:hAnsi="Arial" w:cs="Arial"/>
          <w:b/>
          <w:bCs/>
          <w:sz w:val="28"/>
          <w:szCs w:val="28"/>
        </w:rPr>
        <w:lastRenderedPageBreak/>
        <w:t>APPENDIX A</w:t>
      </w:r>
    </w:p>
    <w:p w14:paraId="55102401" w14:textId="67422429" w:rsidR="00BF73BE" w:rsidRDefault="00BF73BE" w:rsidP="004524F2">
      <w:pPr>
        <w:spacing w:line="240" w:lineRule="auto"/>
        <w:ind w:left="720"/>
        <w:rPr>
          <w:rFonts w:ascii="Arial" w:eastAsia="Arial" w:hAnsi="Arial" w:cs="Arial"/>
          <w:b/>
          <w:bCs/>
          <w:sz w:val="24"/>
          <w:szCs w:val="24"/>
        </w:rPr>
      </w:pPr>
    </w:p>
    <w:p w14:paraId="6F722503" w14:textId="0902E86B" w:rsidR="00BF73BE" w:rsidRDefault="00BF73BE" w:rsidP="004524F2">
      <w:pPr>
        <w:spacing w:line="240" w:lineRule="auto"/>
        <w:ind w:left="720"/>
        <w:rPr>
          <w:rFonts w:ascii="Arial" w:eastAsia="Arial" w:hAnsi="Arial" w:cs="Arial"/>
          <w:b/>
          <w:bCs/>
          <w:sz w:val="24"/>
          <w:szCs w:val="24"/>
        </w:rPr>
      </w:pPr>
    </w:p>
    <w:p w14:paraId="4F9AFBF4" w14:textId="07C0AA7E" w:rsidR="00BF73BE" w:rsidRDefault="00BF73BE" w:rsidP="004524F2">
      <w:pPr>
        <w:spacing w:line="240" w:lineRule="auto"/>
        <w:ind w:left="720"/>
        <w:rPr>
          <w:rFonts w:ascii="Arial" w:eastAsia="Arial" w:hAnsi="Arial" w:cs="Arial"/>
          <w:b/>
          <w:bCs/>
          <w:sz w:val="24"/>
          <w:szCs w:val="24"/>
        </w:rPr>
      </w:pPr>
    </w:p>
    <w:tbl>
      <w:tblPr>
        <w:tblpPr w:leftFromText="180" w:rightFromText="180" w:horzAnchor="margin" w:tblpY="540"/>
        <w:tblW w:w="10832" w:type="dxa"/>
        <w:tblLook w:val="04A0" w:firstRow="1" w:lastRow="0" w:firstColumn="1" w:lastColumn="0" w:noHBand="0" w:noVBand="1"/>
      </w:tblPr>
      <w:tblGrid>
        <w:gridCol w:w="5216"/>
        <w:gridCol w:w="5616"/>
      </w:tblGrid>
      <w:tr w:rsidR="0001387C" w:rsidRPr="0001387C" w14:paraId="168AA2D5"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54B11EA0"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Contracts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29F0D0E5"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Invoice details</w:t>
            </w:r>
          </w:p>
        </w:tc>
      </w:tr>
      <w:tr w:rsidR="0001387C" w:rsidRPr="0001387C" w14:paraId="074FF144"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5F957D59"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Job application forms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04F6B37A"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Registration forms</w:t>
            </w:r>
          </w:p>
        </w:tc>
      </w:tr>
      <w:tr w:rsidR="0001387C" w:rsidRPr="0001387C" w14:paraId="574F5A23"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20E77C0C"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Supervisions, development plans, appraisals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B8E90A1" w14:textId="051C56F0"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Child</w:t>
            </w:r>
            <w:r w:rsidR="00AE524B">
              <w:rPr>
                <w:rFonts w:ascii="Arial" w:eastAsia="Times New Roman" w:hAnsi="Arial" w:cs="Arial"/>
                <w:color w:val="000000"/>
                <w:sz w:val="24"/>
                <w:szCs w:val="24"/>
              </w:rPr>
              <w:t xml:space="preserve"> protection meeting minutes including Safeguarding</w:t>
            </w:r>
            <w:r w:rsidRPr="0001387C">
              <w:rPr>
                <w:rFonts w:ascii="Arial" w:eastAsia="Times New Roman" w:hAnsi="Arial" w:cs="Arial"/>
                <w:color w:val="000000"/>
                <w:sz w:val="24"/>
                <w:szCs w:val="24"/>
              </w:rPr>
              <w:t xml:space="preserve"> referrals</w:t>
            </w:r>
          </w:p>
        </w:tc>
      </w:tr>
      <w:tr w:rsidR="0001387C" w:rsidRPr="0001387C" w14:paraId="447A3DCE"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1A41CF0D"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DBS &amp; EY2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9B0F37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Register of attendance</w:t>
            </w:r>
          </w:p>
        </w:tc>
      </w:tr>
      <w:tr w:rsidR="0001387C" w:rsidRPr="0001387C" w14:paraId="2F8070DA"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20A1EC8B"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Emergency contact info</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7EFC48C4"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HC Booking forms</w:t>
            </w:r>
          </w:p>
        </w:tc>
      </w:tr>
      <w:tr w:rsidR="0001387C" w:rsidRPr="0001387C" w14:paraId="2403A788"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6D763987"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References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B89E42E" w14:textId="71E4E411"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E</w:t>
            </w:r>
            <w:r w:rsidR="00C6011B">
              <w:rPr>
                <w:rFonts w:ascii="Arial" w:eastAsia="Times New Roman" w:hAnsi="Arial" w:cs="Arial"/>
                <w:color w:val="000000"/>
                <w:sz w:val="24"/>
                <w:szCs w:val="24"/>
              </w:rPr>
              <w:t xml:space="preserve">arly </w:t>
            </w:r>
            <w:r w:rsidRPr="0001387C">
              <w:rPr>
                <w:rFonts w:ascii="Arial" w:eastAsia="Times New Roman" w:hAnsi="Arial" w:cs="Arial"/>
                <w:color w:val="000000"/>
                <w:sz w:val="24"/>
                <w:szCs w:val="24"/>
              </w:rPr>
              <w:t>E</w:t>
            </w:r>
            <w:r w:rsidR="00C6011B">
              <w:rPr>
                <w:rFonts w:ascii="Arial" w:eastAsia="Times New Roman" w:hAnsi="Arial" w:cs="Arial"/>
                <w:color w:val="000000"/>
                <w:sz w:val="24"/>
                <w:szCs w:val="24"/>
              </w:rPr>
              <w:t xml:space="preserve">ducation </w:t>
            </w:r>
            <w:r w:rsidRPr="0001387C">
              <w:rPr>
                <w:rFonts w:ascii="Arial" w:eastAsia="Times New Roman" w:hAnsi="Arial" w:cs="Arial"/>
                <w:color w:val="000000"/>
                <w:sz w:val="24"/>
                <w:szCs w:val="24"/>
              </w:rPr>
              <w:t>Funding forms</w:t>
            </w:r>
          </w:p>
        </w:tc>
      </w:tr>
      <w:tr w:rsidR="0001387C" w:rsidRPr="0001387C" w14:paraId="44B26305"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000000" w:fill="FFFFFF"/>
            <w:hideMark/>
          </w:tcPr>
          <w:p w14:paraId="3B3ED8C2"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ID evidence &amp; forms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750E67D6"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Medical forms/information</w:t>
            </w:r>
          </w:p>
        </w:tc>
      </w:tr>
      <w:tr w:rsidR="0001387C" w:rsidRPr="0001387C" w14:paraId="6BDEC00F"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0A8D8E69"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Interview forms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739D1294"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Education &amp; Health Care Plans</w:t>
            </w:r>
          </w:p>
        </w:tc>
      </w:tr>
      <w:tr w:rsidR="0001387C" w:rsidRPr="0001387C" w14:paraId="0523B31C"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5B7AE8D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Induction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1544A2BC"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Accident forms</w:t>
            </w:r>
          </w:p>
        </w:tc>
      </w:tr>
      <w:tr w:rsidR="0001387C" w:rsidRPr="0001387C" w14:paraId="19ACAA6C"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459ADE1D"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Records of allegations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147C710"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Incident reports</w:t>
            </w:r>
          </w:p>
        </w:tc>
      </w:tr>
      <w:tr w:rsidR="0001387C" w:rsidRPr="0001387C" w14:paraId="34E83ED6"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1012C382"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Signing in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3AE316A3"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Chronologies</w:t>
            </w:r>
          </w:p>
        </w:tc>
      </w:tr>
      <w:tr w:rsidR="0001387C" w:rsidRPr="0001387C" w14:paraId="5575840B"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4CBF667E"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Qualifications/Certificates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5CBC5F0"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Expression of interest forms</w:t>
            </w:r>
          </w:p>
        </w:tc>
      </w:tr>
      <w:tr w:rsidR="0001387C" w:rsidRPr="0001387C" w14:paraId="2F28D9CB"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18577D81" w14:textId="489ABA09" w:rsidR="0001387C" w:rsidRPr="0001387C" w:rsidRDefault="00430F0D" w:rsidP="000B562D">
            <w:pPr>
              <w:spacing w:after="0" w:line="240" w:lineRule="auto"/>
              <w:rPr>
                <w:rFonts w:ascii="Arial" w:eastAsia="Times New Roman" w:hAnsi="Arial" w:cs="Arial"/>
                <w:color w:val="000000"/>
                <w:sz w:val="24"/>
                <w:szCs w:val="24"/>
              </w:rPr>
            </w:pPr>
            <w:r w:rsidRPr="00617CD2">
              <w:rPr>
                <w:rFonts w:ascii="Arial" w:eastAsia="Times New Roman" w:hAnsi="Arial" w:cs="Arial"/>
                <w:color w:val="000000"/>
                <w:sz w:val="24"/>
                <w:szCs w:val="24"/>
              </w:rPr>
              <w:t>Disciplinary and grievance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F7679BA"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Learning journeys &amp; other development records</w:t>
            </w:r>
          </w:p>
        </w:tc>
      </w:tr>
      <w:tr w:rsidR="0001387C" w:rsidRPr="0001387C" w14:paraId="08EBE4D6" w14:textId="77777777" w:rsidTr="00633391">
        <w:trPr>
          <w:trHeight w:val="300"/>
        </w:trPr>
        <w:tc>
          <w:tcPr>
            <w:tcW w:w="5216" w:type="dxa"/>
            <w:tcBorders>
              <w:left w:val="single" w:sz="12" w:space="0" w:color="auto"/>
              <w:bottom w:val="single" w:sz="12" w:space="0" w:color="auto"/>
              <w:right w:val="single" w:sz="12" w:space="0" w:color="auto"/>
            </w:tcBorders>
            <w:shd w:val="clear" w:color="auto" w:fill="auto"/>
            <w:hideMark/>
          </w:tcPr>
          <w:p w14:paraId="4D381916"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Payroll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7C2740B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Birth certs/passports</w:t>
            </w:r>
          </w:p>
        </w:tc>
      </w:tr>
      <w:tr w:rsidR="0001387C" w:rsidRPr="0001387C" w14:paraId="7C0FE9A1"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5CB6AC8C"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Bank details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670669A6"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Referral forms</w:t>
            </w:r>
          </w:p>
        </w:tc>
      </w:tr>
      <w:tr w:rsidR="0001387C" w:rsidRPr="0001387C" w14:paraId="1E121B74"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0982CE03"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Social media posts</w:t>
            </w:r>
          </w:p>
        </w:tc>
        <w:tc>
          <w:tcPr>
            <w:tcW w:w="5616" w:type="dxa"/>
            <w:tcBorders>
              <w:top w:val="single" w:sz="12" w:space="0" w:color="auto"/>
              <w:left w:val="single" w:sz="12" w:space="0" w:color="auto"/>
              <w:bottom w:val="single" w:sz="12" w:space="0" w:color="auto"/>
              <w:right w:val="single" w:sz="12" w:space="0" w:color="auto"/>
            </w:tcBorders>
            <w:shd w:val="clear" w:color="000000" w:fill="FFFFFF"/>
            <w:hideMark/>
          </w:tcPr>
          <w:p w14:paraId="7A25FAC4"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Photos</w:t>
            </w:r>
          </w:p>
        </w:tc>
      </w:tr>
      <w:tr w:rsidR="0001387C" w:rsidRPr="0001387C" w14:paraId="520E7B00"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37B3FA7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Sickness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0E9DAD4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SEN information</w:t>
            </w:r>
          </w:p>
        </w:tc>
      </w:tr>
      <w:tr w:rsidR="0001387C" w:rsidRPr="0001387C" w14:paraId="20D2F3F6"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10919DE6"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Complaints - log &amp; written</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3D632D70"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Registration forms</w:t>
            </w:r>
          </w:p>
        </w:tc>
      </w:tr>
      <w:tr w:rsidR="0001387C" w:rsidRPr="0001387C" w14:paraId="25F6F8C2"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000000" w:fill="FFFFFF"/>
            <w:hideMark/>
          </w:tcPr>
          <w:p w14:paraId="57E5E8C7"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Health &amp; Safety Records</w:t>
            </w:r>
          </w:p>
        </w:tc>
        <w:tc>
          <w:tcPr>
            <w:tcW w:w="5616" w:type="dxa"/>
            <w:tcBorders>
              <w:top w:val="single" w:sz="12" w:space="0" w:color="auto"/>
              <w:left w:val="single" w:sz="12" w:space="0" w:color="auto"/>
              <w:bottom w:val="single" w:sz="12" w:space="0" w:color="auto"/>
              <w:right w:val="single" w:sz="12" w:space="0" w:color="auto"/>
            </w:tcBorders>
            <w:shd w:val="clear" w:color="auto" w:fill="auto"/>
            <w:hideMark/>
          </w:tcPr>
          <w:p w14:paraId="2A1FEDEA"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Outing &amp; trip info</w:t>
            </w:r>
          </w:p>
        </w:tc>
      </w:tr>
      <w:tr w:rsidR="0001387C" w:rsidRPr="0001387C" w14:paraId="7EBE78D3"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000000" w:fill="FFFFFF"/>
            <w:hideMark/>
          </w:tcPr>
          <w:p w14:paraId="0EB200A6"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Risk assessments</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DCF8F6F" w14:textId="77777777" w:rsidR="0001387C" w:rsidRPr="0001387C" w:rsidRDefault="0001387C" w:rsidP="000B562D">
            <w:pPr>
              <w:spacing w:after="0" w:line="240" w:lineRule="auto"/>
              <w:rPr>
                <w:rFonts w:ascii="Arial" w:eastAsia="Times New Roman" w:hAnsi="Arial" w:cs="Arial"/>
                <w:color w:val="000000"/>
                <w:sz w:val="24"/>
                <w:szCs w:val="24"/>
              </w:rPr>
            </w:pPr>
          </w:p>
        </w:tc>
      </w:tr>
      <w:tr w:rsidR="0001387C" w:rsidRPr="0001387C" w14:paraId="57D38186"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6C2E3F3F"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Insurance documents</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53D32D2" w14:textId="77777777" w:rsidR="0001387C" w:rsidRPr="0001387C" w:rsidRDefault="0001387C" w:rsidP="000B562D">
            <w:pPr>
              <w:spacing w:after="0" w:line="240" w:lineRule="auto"/>
              <w:rPr>
                <w:rFonts w:ascii="Arial" w:eastAsia="Times New Roman" w:hAnsi="Arial" w:cs="Arial"/>
                <w:color w:val="000000"/>
                <w:sz w:val="24"/>
                <w:szCs w:val="24"/>
              </w:rPr>
            </w:pPr>
          </w:p>
        </w:tc>
      </w:tr>
      <w:tr w:rsidR="0001387C" w:rsidRPr="0001387C" w14:paraId="0EF1FED9"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681CC659" w14:textId="77777777" w:rsidR="0001387C" w:rsidRPr="0001387C" w:rsidRDefault="0001387C" w:rsidP="000B562D">
            <w:pPr>
              <w:spacing w:after="0" w:line="240" w:lineRule="auto"/>
              <w:rPr>
                <w:rFonts w:ascii="Arial" w:eastAsia="Times New Roman" w:hAnsi="Arial" w:cs="Arial"/>
                <w:color w:val="000000"/>
                <w:sz w:val="24"/>
                <w:szCs w:val="24"/>
              </w:rPr>
            </w:pPr>
            <w:bookmarkStart w:id="4" w:name="_GoBack"/>
            <w:bookmarkEnd w:id="4"/>
            <w:r w:rsidRPr="0001387C">
              <w:rPr>
                <w:rFonts w:ascii="Arial" w:eastAsia="Times New Roman" w:hAnsi="Arial" w:cs="Arial"/>
                <w:color w:val="000000"/>
                <w:sz w:val="24"/>
                <w:szCs w:val="24"/>
              </w:rPr>
              <w:t>Financial information</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2F227EA" w14:textId="77777777" w:rsidR="0001387C" w:rsidRPr="0001387C" w:rsidRDefault="0001387C" w:rsidP="000B562D">
            <w:pPr>
              <w:spacing w:after="0" w:line="240" w:lineRule="auto"/>
              <w:rPr>
                <w:rFonts w:ascii="Arial" w:eastAsia="Times New Roman" w:hAnsi="Arial" w:cs="Arial"/>
                <w:color w:val="000000"/>
                <w:sz w:val="24"/>
                <w:szCs w:val="24"/>
              </w:rPr>
            </w:pPr>
          </w:p>
        </w:tc>
      </w:tr>
      <w:tr w:rsidR="0001387C" w:rsidRPr="0001387C" w14:paraId="7B5002BC" w14:textId="77777777" w:rsidTr="00633391">
        <w:trPr>
          <w:trHeight w:val="300"/>
        </w:trPr>
        <w:tc>
          <w:tcPr>
            <w:tcW w:w="5216" w:type="dxa"/>
            <w:tcBorders>
              <w:top w:val="single" w:sz="12" w:space="0" w:color="auto"/>
              <w:left w:val="single" w:sz="12" w:space="0" w:color="auto"/>
              <w:bottom w:val="single" w:sz="12" w:space="0" w:color="auto"/>
              <w:right w:val="single" w:sz="12" w:space="0" w:color="auto"/>
            </w:tcBorders>
            <w:shd w:val="clear" w:color="auto" w:fill="auto"/>
            <w:hideMark/>
          </w:tcPr>
          <w:p w14:paraId="74CA7F34" w14:textId="77777777" w:rsidR="0001387C" w:rsidRPr="0001387C" w:rsidRDefault="0001387C" w:rsidP="000B562D">
            <w:pPr>
              <w:spacing w:after="0" w:line="240" w:lineRule="auto"/>
              <w:rPr>
                <w:rFonts w:ascii="Arial" w:eastAsia="Times New Roman" w:hAnsi="Arial" w:cs="Arial"/>
                <w:color w:val="000000"/>
                <w:sz w:val="24"/>
                <w:szCs w:val="24"/>
              </w:rPr>
            </w:pPr>
            <w:r w:rsidRPr="0001387C">
              <w:rPr>
                <w:rFonts w:ascii="Arial" w:eastAsia="Times New Roman" w:hAnsi="Arial" w:cs="Arial"/>
                <w:color w:val="000000"/>
                <w:sz w:val="24"/>
                <w:szCs w:val="24"/>
              </w:rPr>
              <w:t>Website</w:t>
            </w:r>
          </w:p>
        </w:tc>
        <w:tc>
          <w:tcPr>
            <w:tcW w:w="56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77EECD2" w14:textId="77777777" w:rsidR="0001387C" w:rsidRPr="0001387C" w:rsidRDefault="0001387C" w:rsidP="000B562D">
            <w:pPr>
              <w:spacing w:after="0" w:line="240" w:lineRule="auto"/>
              <w:rPr>
                <w:rFonts w:ascii="Arial" w:eastAsia="Times New Roman" w:hAnsi="Arial" w:cs="Arial"/>
                <w:color w:val="000000"/>
                <w:sz w:val="24"/>
                <w:szCs w:val="24"/>
              </w:rPr>
            </w:pPr>
          </w:p>
        </w:tc>
      </w:tr>
    </w:tbl>
    <w:p w14:paraId="1DA18E63" w14:textId="77777777" w:rsidR="00DC4BF2" w:rsidRPr="00DC4BF2" w:rsidRDefault="00DC4BF2" w:rsidP="00DC4BF2">
      <w:pPr>
        <w:rPr>
          <w:rFonts w:ascii="Arial" w:eastAsia="Arial" w:hAnsi="Arial" w:cs="Arial"/>
          <w:sz w:val="28"/>
          <w:szCs w:val="28"/>
        </w:rPr>
      </w:pPr>
    </w:p>
    <w:p w14:paraId="0ABAAED5" w14:textId="1DDBF7A8" w:rsidR="00DC4BF2" w:rsidRDefault="00DC4BF2" w:rsidP="00DC4BF2">
      <w:pPr>
        <w:tabs>
          <w:tab w:val="left" w:pos="6435"/>
        </w:tabs>
        <w:rPr>
          <w:rFonts w:ascii="Arial" w:eastAsia="Arial" w:hAnsi="Arial" w:cs="Arial"/>
          <w:sz w:val="28"/>
          <w:szCs w:val="28"/>
        </w:rPr>
      </w:pPr>
      <w:r>
        <w:rPr>
          <w:rFonts w:ascii="Arial" w:eastAsia="Arial" w:hAnsi="Arial" w:cs="Arial"/>
          <w:sz w:val="28"/>
          <w:szCs w:val="28"/>
        </w:rPr>
        <w:tab/>
      </w:r>
    </w:p>
    <w:p w14:paraId="1AB8A493" w14:textId="388E6C40" w:rsidR="00DC4BF2" w:rsidRDefault="00DC4BF2" w:rsidP="00DC4BF2">
      <w:pPr>
        <w:tabs>
          <w:tab w:val="left" w:pos="6435"/>
        </w:tabs>
        <w:rPr>
          <w:rFonts w:ascii="Arial" w:eastAsia="Arial" w:hAnsi="Arial" w:cs="Arial"/>
          <w:sz w:val="28"/>
          <w:szCs w:val="28"/>
        </w:rPr>
      </w:pPr>
    </w:p>
    <w:p w14:paraId="4ADBACB7" w14:textId="687DBDAC" w:rsidR="00DC4BF2" w:rsidRDefault="00DC4BF2" w:rsidP="00DC4BF2">
      <w:pPr>
        <w:tabs>
          <w:tab w:val="left" w:pos="6435"/>
        </w:tabs>
        <w:rPr>
          <w:rFonts w:ascii="Arial" w:eastAsia="Arial" w:hAnsi="Arial" w:cs="Arial"/>
          <w:sz w:val="28"/>
          <w:szCs w:val="28"/>
        </w:rPr>
      </w:pPr>
    </w:p>
    <w:p w14:paraId="3AE25D7B" w14:textId="1929040A" w:rsidR="00DC4BF2" w:rsidRDefault="00DC4BF2" w:rsidP="00DC4BF2">
      <w:pPr>
        <w:tabs>
          <w:tab w:val="left" w:pos="6435"/>
        </w:tabs>
        <w:rPr>
          <w:rFonts w:ascii="Arial" w:eastAsia="Arial" w:hAnsi="Arial" w:cs="Arial"/>
          <w:sz w:val="28"/>
          <w:szCs w:val="28"/>
        </w:rPr>
      </w:pPr>
    </w:p>
    <w:p w14:paraId="558CAAA1" w14:textId="107AC8C5" w:rsidR="00DC4BF2" w:rsidRDefault="00DC4BF2" w:rsidP="00DC4BF2">
      <w:pPr>
        <w:tabs>
          <w:tab w:val="left" w:pos="6435"/>
        </w:tabs>
        <w:rPr>
          <w:rFonts w:ascii="Arial" w:eastAsia="Arial" w:hAnsi="Arial" w:cs="Arial"/>
          <w:sz w:val="28"/>
          <w:szCs w:val="28"/>
        </w:rPr>
      </w:pPr>
    </w:p>
    <w:p w14:paraId="5174DEB8" w14:textId="0B9118AE" w:rsidR="00DC4BF2" w:rsidRDefault="00DC4BF2" w:rsidP="00DC4BF2">
      <w:pPr>
        <w:tabs>
          <w:tab w:val="left" w:pos="6435"/>
        </w:tabs>
        <w:rPr>
          <w:rFonts w:ascii="Arial" w:eastAsia="Arial" w:hAnsi="Arial" w:cs="Arial"/>
          <w:sz w:val="28"/>
          <w:szCs w:val="28"/>
        </w:rPr>
      </w:pPr>
    </w:p>
    <w:p w14:paraId="586C8AE6" w14:textId="57198287" w:rsidR="00DC4BF2" w:rsidRDefault="00DC4BF2" w:rsidP="00DC4BF2">
      <w:pPr>
        <w:tabs>
          <w:tab w:val="left" w:pos="6435"/>
        </w:tabs>
        <w:rPr>
          <w:rFonts w:ascii="Arial" w:eastAsia="Arial" w:hAnsi="Arial" w:cs="Arial"/>
          <w:sz w:val="28"/>
          <w:szCs w:val="28"/>
        </w:rPr>
      </w:pPr>
    </w:p>
    <w:p w14:paraId="08B1613E" w14:textId="17EC4617" w:rsidR="00DC4BF2" w:rsidRDefault="00DC4BF2" w:rsidP="00DC4BF2">
      <w:pPr>
        <w:tabs>
          <w:tab w:val="left" w:pos="6435"/>
        </w:tabs>
        <w:rPr>
          <w:rFonts w:ascii="Arial" w:eastAsia="Arial" w:hAnsi="Arial" w:cs="Arial"/>
          <w:sz w:val="28"/>
          <w:szCs w:val="28"/>
        </w:rPr>
      </w:pPr>
    </w:p>
    <w:p w14:paraId="5E49AD88" w14:textId="4B9317B1" w:rsidR="00DC4BF2" w:rsidRDefault="00DC4BF2" w:rsidP="00DC4BF2">
      <w:pPr>
        <w:tabs>
          <w:tab w:val="left" w:pos="6435"/>
        </w:tabs>
        <w:rPr>
          <w:rFonts w:ascii="Arial" w:eastAsia="Arial" w:hAnsi="Arial" w:cs="Arial"/>
          <w:sz w:val="28"/>
          <w:szCs w:val="28"/>
        </w:rPr>
      </w:pPr>
    </w:p>
    <w:p w14:paraId="6500C09C" w14:textId="68E9FC4F" w:rsidR="00DC4BF2" w:rsidRDefault="00DC4BF2" w:rsidP="00DC4BF2">
      <w:pPr>
        <w:tabs>
          <w:tab w:val="left" w:pos="6435"/>
        </w:tabs>
        <w:rPr>
          <w:rFonts w:ascii="Arial" w:eastAsia="Arial" w:hAnsi="Arial" w:cs="Arial"/>
          <w:sz w:val="28"/>
          <w:szCs w:val="28"/>
        </w:rPr>
      </w:pPr>
    </w:p>
    <w:p w14:paraId="59C6E979" w14:textId="7338A8AA" w:rsidR="00DC4BF2" w:rsidRDefault="00617CD2" w:rsidP="00DC4BF2">
      <w:pPr>
        <w:spacing w:after="0" w:line="259" w:lineRule="auto"/>
        <w:ind w:left="108"/>
        <w:rPr>
          <w:b/>
          <w:sz w:val="28"/>
          <w:szCs w:val="28"/>
        </w:rPr>
      </w:pPr>
      <w:bookmarkStart w:id="5" w:name="_Hlk514613053"/>
      <w:r>
        <w:rPr>
          <w:b/>
          <w:sz w:val="28"/>
          <w:szCs w:val="28"/>
        </w:rPr>
        <w:t>A</w:t>
      </w:r>
      <w:r w:rsidR="00DC4BF2">
        <w:rPr>
          <w:b/>
          <w:sz w:val="28"/>
          <w:szCs w:val="28"/>
        </w:rPr>
        <w:t>PPENDIX B</w:t>
      </w:r>
    </w:p>
    <w:bookmarkEnd w:id="5"/>
    <w:p w14:paraId="3EF7A1D8" w14:textId="77777777" w:rsidR="00DC4BF2" w:rsidRDefault="00DC4BF2" w:rsidP="00DC4BF2">
      <w:pPr>
        <w:spacing w:after="0" w:line="259" w:lineRule="auto"/>
        <w:ind w:left="108"/>
        <w:rPr>
          <w:b/>
          <w:sz w:val="28"/>
          <w:szCs w:val="28"/>
        </w:rPr>
      </w:pPr>
    </w:p>
    <w:p w14:paraId="3D08C1F9" w14:textId="77777777" w:rsidR="00DC4BF2" w:rsidRPr="00BE3503" w:rsidRDefault="00DC4BF2" w:rsidP="00DC4BF2">
      <w:pPr>
        <w:spacing w:after="0" w:line="259" w:lineRule="auto"/>
        <w:ind w:left="108"/>
        <w:rPr>
          <w:b/>
          <w:sz w:val="24"/>
          <w:szCs w:val="24"/>
        </w:rPr>
      </w:pPr>
      <w:r w:rsidRPr="00BE3503">
        <w:rPr>
          <w:rFonts w:ascii="Arial" w:eastAsia="Arial" w:hAnsi="Arial" w:cs="Arial"/>
          <w:b/>
          <w:sz w:val="24"/>
          <w:szCs w:val="24"/>
        </w:rPr>
        <w:t xml:space="preserve">Retention periods for records </w:t>
      </w:r>
    </w:p>
    <w:p w14:paraId="14063385" w14:textId="77777777" w:rsidR="00DC4BF2" w:rsidRDefault="00DC4BF2" w:rsidP="00DC4BF2">
      <w:pPr>
        <w:spacing w:after="0" w:line="259" w:lineRule="auto"/>
        <w:ind w:left="108"/>
        <w:rPr>
          <w:b/>
        </w:rPr>
      </w:pPr>
    </w:p>
    <w:tbl>
      <w:tblPr>
        <w:tblStyle w:val="TableGrid"/>
        <w:tblW w:w="10910" w:type="dxa"/>
        <w:tblInd w:w="0" w:type="dxa"/>
        <w:tblCellMar>
          <w:top w:w="25" w:type="dxa"/>
          <w:left w:w="105" w:type="dxa"/>
          <w:right w:w="106" w:type="dxa"/>
        </w:tblCellMar>
        <w:tblLook w:val="04A0" w:firstRow="1" w:lastRow="0" w:firstColumn="1" w:lastColumn="0" w:noHBand="0" w:noVBand="1"/>
      </w:tblPr>
      <w:tblGrid>
        <w:gridCol w:w="3850"/>
        <w:gridCol w:w="7060"/>
      </w:tblGrid>
      <w:tr w:rsidR="00DC4BF2" w:rsidRPr="00F84DB7" w14:paraId="0EF14A8F" w14:textId="77777777" w:rsidTr="00C8629C">
        <w:trPr>
          <w:trHeight w:val="413"/>
        </w:trPr>
        <w:tc>
          <w:tcPr>
            <w:tcW w:w="3850" w:type="dxa"/>
            <w:tcBorders>
              <w:top w:val="single" w:sz="4" w:space="0" w:color="A7A8A8"/>
              <w:left w:val="single" w:sz="4" w:space="0" w:color="A7A8A8"/>
              <w:bottom w:val="single" w:sz="4" w:space="0" w:color="A7A8A8"/>
              <w:right w:val="single" w:sz="4" w:space="0" w:color="A7A8A8"/>
            </w:tcBorders>
          </w:tcPr>
          <w:p w14:paraId="4CF3226C" w14:textId="77777777" w:rsidR="00DC4BF2" w:rsidRPr="00F84DB7" w:rsidRDefault="00DC4BF2" w:rsidP="00C8629C">
            <w:pPr>
              <w:spacing w:line="259" w:lineRule="auto"/>
              <w:ind w:left="2"/>
              <w:jc w:val="center"/>
              <w:rPr>
                <w:sz w:val="24"/>
                <w:szCs w:val="24"/>
              </w:rPr>
            </w:pPr>
            <w:r w:rsidRPr="00F84DB7">
              <w:rPr>
                <w:rFonts w:ascii="Arial" w:eastAsia="Arial" w:hAnsi="Arial" w:cs="Arial"/>
                <w:b/>
                <w:sz w:val="24"/>
                <w:szCs w:val="24"/>
              </w:rPr>
              <w:t xml:space="preserve">Children’s records </w:t>
            </w:r>
          </w:p>
        </w:tc>
        <w:tc>
          <w:tcPr>
            <w:tcW w:w="7060" w:type="dxa"/>
            <w:tcBorders>
              <w:top w:val="single" w:sz="4" w:space="0" w:color="A7A8A8"/>
              <w:left w:val="single" w:sz="4" w:space="0" w:color="A7A8A8"/>
              <w:bottom w:val="single" w:sz="4" w:space="0" w:color="A7A8A8"/>
              <w:right w:val="single" w:sz="4" w:space="0" w:color="A7A8A8"/>
            </w:tcBorders>
          </w:tcPr>
          <w:p w14:paraId="267C706A" w14:textId="77777777" w:rsidR="00DC4BF2" w:rsidRPr="00F84DB7" w:rsidRDefault="00DC4BF2" w:rsidP="00C8629C">
            <w:pPr>
              <w:spacing w:line="259" w:lineRule="auto"/>
              <w:ind w:left="3"/>
              <w:jc w:val="center"/>
              <w:rPr>
                <w:sz w:val="24"/>
                <w:szCs w:val="24"/>
              </w:rPr>
            </w:pPr>
            <w:r w:rsidRPr="00F84DB7">
              <w:rPr>
                <w:rFonts w:ascii="Arial" w:eastAsia="Arial" w:hAnsi="Arial" w:cs="Arial"/>
                <w:b/>
                <w:sz w:val="24"/>
                <w:szCs w:val="24"/>
              </w:rPr>
              <w:t xml:space="preserve">Retention period </w:t>
            </w:r>
          </w:p>
        </w:tc>
      </w:tr>
      <w:tr w:rsidR="00DC4BF2" w:rsidRPr="00F84DB7" w14:paraId="677395E4" w14:textId="77777777" w:rsidTr="00C8629C">
        <w:trPr>
          <w:trHeight w:val="1975"/>
        </w:trPr>
        <w:tc>
          <w:tcPr>
            <w:tcW w:w="3850" w:type="dxa"/>
            <w:vMerge w:val="restart"/>
            <w:tcBorders>
              <w:top w:val="single" w:sz="4" w:space="0" w:color="A7A8A8"/>
              <w:left w:val="single" w:sz="4" w:space="0" w:color="A7A8A8"/>
              <w:bottom w:val="single" w:sz="4" w:space="0" w:color="A7A8A8"/>
              <w:right w:val="single" w:sz="4" w:space="0" w:color="A7A8A8"/>
            </w:tcBorders>
          </w:tcPr>
          <w:p w14:paraId="59C5FE54" w14:textId="77777777" w:rsidR="00DC4BF2" w:rsidRPr="00F84DB7" w:rsidRDefault="00DC4BF2" w:rsidP="00C8629C">
            <w:pPr>
              <w:spacing w:line="259" w:lineRule="auto"/>
              <w:ind w:left="3"/>
              <w:rPr>
                <w:sz w:val="24"/>
                <w:szCs w:val="24"/>
              </w:rPr>
            </w:pPr>
            <w:r w:rsidRPr="00F84DB7">
              <w:rPr>
                <w:sz w:val="24"/>
                <w:szCs w:val="24"/>
              </w:rPr>
              <w:t xml:space="preserve">Children’s records - including registers, medication record books and accident record books pertaining to the children </w:t>
            </w:r>
          </w:p>
        </w:tc>
        <w:tc>
          <w:tcPr>
            <w:tcW w:w="7060" w:type="dxa"/>
            <w:tcBorders>
              <w:top w:val="single" w:sz="4" w:space="0" w:color="A7A8A8"/>
              <w:left w:val="single" w:sz="4" w:space="0" w:color="A7A8A8"/>
              <w:bottom w:val="single" w:sz="4" w:space="0" w:color="A7A8A8"/>
              <w:right w:val="single" w:sz="4" w:space="0" w:color="A7A8A8"/>
            </w:tcBorders>
          </w:tcPr>
          <w:p w14:paraId="1BBAC711" w14:textId="77777777" w:rsidR="00DC4BF2" w:rsidRPr="00F84DB7" w:rsidRDefault="00DC4BF2" w:rsidP="00C8629C">
            <w:pPr>
              <w:spacing w:line="259" w:lineRule="auto"/>
              <w:ind w:left="2"/>
              <w:rPr>
                <w:sz w:val="24"/>
                <w:szCs w:val="24"/>
              </w:rPr>
            </w:pPr>
            <w:r w:rsidRPr="00F84DB7">
              <w:rPr>
                <w:sz w:val="24"/>
                <w:szCs w:val="24"/>
              </w:rPr>
              <w:t xml:space="preserve">A reasonable period of time after children have left the provision individual providers should determine how long to retain records relating to individual children.  </w:t>
            </w:r>
          </w:p>
        </w:tc>
      </w:tr>
      <w:tr w:rsidR="00DC4BF2" w:rsidRPr="00F84DB7" w14:paraId="2A1D6747" w14:textId="77777777" w:rsidTr="00C8629C">
        <w:trPr>
          <w:trHeight w:val="1647"/>
        </w:trPr>
        <w:tc>
          <w:tcPr>
            <w:tcW w:w="0" w:type="auto"/>
            <w:vMerge/>
            <w:tcBorders>
              <w:top w:val="nil"/>
              <w:left w:val="single" w:sz="4" w:space="0" w:color="A7A8A8"/>
              <w:bottom w:val="single" w:sz="4" w:space="0" w:color="A7A8A8"/>
              <w:right w:val="single" w:sz="4" w:space="0" w:color="A7A8A8"/>
            </w:tcBorders>
          </w:tcPr>
          <w:p w14:paraId="584A26F1" w14:textId="77777777" w:rsidR="00DC4BF2" w:rsidRPr="00F84DB7" w:rsidRDefault="00DC4BF2" w:rsidP="00C8629C">
            <w:pPr>
              <w:spacing w:after="160" w:line="259" w:lineRule="auto"/>
              <w:rPr>
                <w:sz w:val="24"/>
                <w:szCs w:val="24"/>
              </w:rPr>
            </w:pPr>
          </w:p>
        </w:tc>
        <w:tc>
          <w:tcPr>
            <w:tcW w:w="7060" w:type="dxa"/>
            <w:tcBorders>
              <w:top w:val="single" w:sz="4" w:space="0" w:color="A7A8A8"/>
              <w:left w:val="single" w:sz="4" w:space="0" w:color="A7A8A8"/>
              <w:bottom w:val="single" w:sz="4" w:space="0" w:color="A7A8A8"/>
              <w:right w:val="single" w:sz="4" w:space="0" w:color="A7A8A8"/>
            </w:tcBorders>
          </w:tcPr>
          <w:p w14:paraId="2FC4C099" w14:textId="77777777" w:rsidR="00DC4BF2" w:rsidRPr="00F84DB7" w:rsidRDefault="00DC4BF2" w:rsidP="00C8629C">
            <w:pPr>
              <w:spacing w:line="259" w:lineRule="auto"/>
              <w:ind w:left="3"/>
              <w:rPr>
                <w:sz w:val="24"/>
                <w:szCs w:val="24"/>
              </w:rPr>
            </w:pPr>
            <w:r w:rsidRPr="00F84DB7">
              <w:rPr>
                <w:sz w:val="24"/>
                <w:szCs w:val="24"/>
              </w:rPr>
              <w:t xml:space="preserve">Until the child reaches the age of 21 - or until the child reaches the age of 24 for child protection, SEND records and health care plans. Records in relation to safeguarding concerns will also need to be kept in accordance with the Local Safeguarding Children Board’s requirements </w:t>
            </w:r>
          </w:p>
        </w:tc>
      </w:tr>
      <w:tr w:rsidR="00DC4BF2" w:rsidRPr="00F84DB7" w14:paraId="61AED9B9" w14:textId="77777777" w:rsidTr="00C8629C">
        <w:trPr>
          <w:trHeight w:val="1284"/>
        </w:trPr>
        <w:tc>
          <w:tcPr>
            <w:tcW w:w="3850" w:type="dxa"/>
            <w:tcBorders>
              <w:top w:val="single" w:sz="4" w:space="0" w:color="A7A8A8"/>
              <w:left w:val="single" w:sz="4" w:space="0" w:color="A7A8A8"/>
              <w:bottom w:val="single" w:sz="4" w:space="0" w:color="A7A8A8"/>
              <w:right w:val="single" w:sz="4" w:space="0" w:color="A7A8A8"/>
            </w:tcBorders>
          </w:tcPr>
          <w:p w14:paraId="450FE363" w14:textId="77777777" w:rsidR="00DC4BF2" w:rsidRPr="00F84DB7" w:rsidRDefault="00DC4BF2" w:rsidP="00C8629C">
            <w:pPr>
              <w:spacing w:line="259" w:lineRule="auto"/>
              <w:ind w:left="3"/>
              <w:rPr>
                <w:sz w:val="24"/>
                <w:szCs w:val="24"/>
              </w:rPr>
            </w:pPr>
            <w:r w:rsidRPr="00F84DB7">
              <w:rPr>
                <w:sz w:val="24"/>
                <w:szCs w:val="24"/>
              </w:rPr>
              <w:t xml:space="preserve">Records of any reportable death, injury, disease or dangerous occurrence </w:t>
            </w:r>
          </w:p>
        </w:tc>
        <w:tc>
          <w:tcPr>
            <w:tcW w:w="7060" w:type="dxa"/>
            <w:tcBorders>
              <w:top w:val="single" w:sz="4" w:space="0" w:color="A7A8A8"/>
              <w:left w:val="single" w:sz="4" w:space="0" w:color="A7A8A8"/>
              <w:bottom w:val="single" w:sz="4" w:space="0" w:color="A7A8A8"/>
              <w:right w:val="single" w:sz="4" w:space="0" w:color="A7A8A8"/>
            </w:tcBorders>
          </w:tcPr>
          <w:p w14:paraId="0D932994" w14:textId="77777777" w:rsidR="00DC4BF2" w:rsidRPr="00F84DB7" w:rsidRDefault="00DC4BF2" w:rsidP="00C8629C">
            <w:pPr>
              <w:spacing w:line="259" w:lineRule="auto"/>
              <w:ind w:left="2"/>
              <w:rPr>
                <w:sz w:val="24"/>
                <w:szCs w:val="24"/>
              </w:rPr>
            </w:pPr>
            <w:r w:rsidRPr="00F84DB7">
              <w:rPr>
                <w:sz w:val="24"/>
                <w:szCs w:val="24"/>
              </w:rPr>
              <w:t xml:space="preserve">3 years after the date the record was made </w:t>
            </w:r>
          </w:p>
        </w:tc>
      </w:tr>
    </w:tbl>
    <w:p w14:paraId="0BE36893" w14:textId="77777777" w:rsidR="00DC4BF2" w:rsidRPr="00F84DB7" w:rsidRDefault="00DC4BF2" w:rsidP="00DC4BF2">
      <w:pPr>
        <w:spacing w:after="0" w:line="259" w:lineRule="auto"/>
        <w:rPr>
          <w:rFonts w:ascii="Calibri" w:eastAsia="Calibri" w:hAnsi="Calibri" w:cs="Calibri"/>
          <w:sz w:val="24"/>
          <w:szCs w:val="24"/>
        </w:rPr>
      </w:pPr>
      <w:r w:rsidRPr="00F84DB7">
        <w:rPr>
          <w:rFonts w:ascii="Calibri" w:eastAsia="Calibri" w:hAnsi="Calibri" w:cs="Calibri"/>
          <w:sz w:val="24"/>
          <w:szCs w:val="24"/>
        </w:rPr>
        <w:t xml:space="preserve"> </w:t>
      </w:r>
      <w:r w:rsidRPr="00F84DB7">
        <w:rPr>
          <w:rFonts w:ascii="Calibri" w:eastAsia="Calibri" w:hAnsi="Calibri" w:cs="Calibri"/>
          <w:sz w:val="24"/>
          <w:szCs w:val="24"/>
        </w:rPr>
        <w:tab/>
        <w:t xml:space="preserve"> </w:t>
      </w:r>
    </w:p>
    <w:tbl>
      <w:tblPr>
        <w:tblStyle w:val="TableGrid"/>
        <w:tblW w:w="10910" w:type="dxa"/>
        <w:tblInd w:w="0" w:type="dxa"/>
        <w:tblCellMar>
          <w:top w:w="25" w:type="dxa"/>
          <w:left w:w="108" w:type="dxa"/>
          <w:right w:w="63" w:type="dxa"/>
        </w:tblCellMar>
        <w:tblLook w:val="04A0" w:firstRow="1" w:lastRow="0" w:firstColumn="1" w:lastColumn="0" w:noHBand="0" w:noVBand="1"/>
      </w:tblPr>
      <w:tblGrid>
        <w:gridCol w:w="3835"/>
        <w:gridCol w:w="12"/>
        <w:gridCol w:w="7063"/>
      </w:tblGrid>
      <w:tr w:rsidR="00DC4BF2" w:rsidRPr="00F84DB7" w14:paraId="23E1D542" w14:textId="77777777" w:rsidTr="00C8629C">
        <w:trPr>
          <w:trHeight w:val="413"/>
        </w:trPr>
        <w:tc>
          <w:tcPr>
            <w:tcW w:w="3835" w:type="dxa"/>
            <w:tcBorders>
              <w:top w:val="single" w:sz="4" w:space="0" w:color="A7A8A8"/>
              <w:left w:val="single" w:sz="4" w:space="0" w:color="A7A8A8"/>
              <w:bottom w:val="single" w:sz="4" w:space="0" w:color="A7A8A8"/>
              <w:right w:val="single" w:sz="4" w:space="0" w:color="A7A8A8"/>
            </w:tcBorders>
          </w:tcPr>
          <w:p w14:paraId="2E2F8521" w14:textId="77777777" w:rsidR="00DC4BF2" w:rsidRPr="00F84DB7" w:rsidRDefault="00DC4BF2" w:rsidP="00C8629C">
            <w:pPr>
              <w:spacing w:line="259" w:lineRule="auto"/>
              <w:ind w:right="43"/>
              <w:jc w:val="center"/>
              <w:rPr>
                <w:sz w:val="24"/>
                <w:szCs w:val="24"/>
              </w:rPr>
            </w:pPr>
            <w:r w:rsidRPr="00F84DB7">
              <w:rPr>
                <w:b/>
                <w:sz w:val="24"/>
                <w:szCs w:val="24"/>
              </w:rPr>
              <w:t>P</w:t>
            </w:r>
            <w:r w:rsidRPr="00F84DB7">
              <w:rPr>
                <w:rFonts w:ascii="Arial" w:eastAsia="Arial" w:hAnsi="Arial" w:cs="Arial"/>
                <w:b/>
                <w:sz w:val="24"/>
                <w:szCs w:val="24"/>
              </w:rPr>
              <w:t xml:space="preserve">ersonnel records </w:t>
            </w:r>
          </w:p>
        </w:tc>
        <w:tc>
          <w:tcPr>
            <w:tcW w:w="7075" w:type="dxa"/>
            <w:gridSpan w:val="2"/>
            <w:tcBorders>
              <w:top w:val="single" w:sz="4" w:space="0" w:color="A7A8A8"/>
              <w:left w:val="single" w:sz="4" w:space="0" w:color="A7A8A8"/>
              <w:bottom w:val="single" w:sz="4" w:space="0" w:color="A7A8A8"/>
              <w:right w:val="single" w:sz="4" w:space="0" w:color="A7A8A8"/>
            </w:tcBorders>
          </w:tcPr>
          <w:p w14:paraId="7012FF87" w14:textId="77777777" w:rsidR="00DC4BF2" w:rsidRPr="00F84DB7" w:rsidRDefault="00DC4BF2" w:rsidP="00C8629C">
            <w:pPr>
              <w:spacing w:line="259" w:lineRule="auto"/>
              <w:ind w:right="42"/>
              <w:jc w:val="center"/>
              <w:rPr>
                <w:sz w:val="24"/>
                <w:szCs w:val="24"/>
              </w:rPr>
            </w:pPr>
            <w:r w:rsidRPr="00F84DB7">
              <w:rPr>
                <w:rFonts w:ascii="Arial" w:eastAsia="Arial" w:hAnsi="Arial" w:cs="Arial"/>
                <w:b/>
                <w:sz w:val="24"/>
                <w:szCs w:val="24"/>
              </w:rPr>
              <w:t xml:space="preserve">Retention period </w:t>
            </w:r>
          </w:p>
        </w:tc>
      </w:tr>
      <w:tr w:rsidR="00DC4BF2" w:rsidRPr="00F84DB7" w14:paraId="03A59C65" w14:textId="77777777" w:rsidTr="00C8629C">
        <w:trPr>
          <w:trHeight w:val="941"/>
        </w:trPr>
        <w:tc>
          <w:tcPr>
            <w:tcW w:w="3835" w:type="dxa"/>
            <w:tcBorders>
              <w:top w:val="single" w:sz="4" w:space="0" w:color="A7A8A8"/>
              <w:left w:val="single" w:sz="4" w:space="0" w:color="A7A8A8"/>
              <w:bottom w:val="single" w:sz="4" w:space="0" w:color="A7A8A8"/>
              <w:right w:val="single" w:sz="4" w:space="0" w:color="A7A8A8"/>
            </w:tcBorders>
          </w:tcPr>
          <w:p w14:paraId="29BEF827" w14:textId="77777777" w:rsidR="00DC4BF2" w:rsidRPr="00F84DB7" w:rsidRDefault="00DC4BF2" w:rsidP="00C8629C">
            <w:pPr>
              <w:spacing w:line="259" w:lineRule="auto"/>
              <w:rPr>
                <w:sz w:val="24"/>
                <w:szCs w:val="24"/>
              </w:rPr>
            </w:pPr>
            <w:r w:rsidRPr="00F84DB7">
              <w:rPr>
                <w:sz w:val="24"/>
                <w:szCs w:val="24"/>
              </w:rPr>
              <w:t xml:space="preserve">Application forms and interview notes for unsuccessful candidates </w:t>
            </w:r>
          </w:p>
        </w:tc>
        <w:tc>
          <w:tcPr>
            <w:tcW w:w="7075" w:type="dxa"/>
            <w:gridSpan w:val="2"/>
            <w:tcBorders>
              <w:top w:val="single" w:sz="4" w:space="0" w:color="A7A8A8"/>
              <w:left w:val="single" w:sz="4" w:space="0" w:color="A7A8A8"/>
              <w:bottom w:val="single" w:sz="4" w:space="0" w:color="A7A8A8"/>
              <w:right w:val="single" w:sz="4" w:space="0" w:color="A7A8A8"/>
            </w:tcBorders>
          </w:tcPr>
          <w:p w14:paraId="1E42CC55" w14:textId="77777777" w:rsidR="00DC4BF2" w:rsidRPr="00F84DB7" w:rsidRDefault="00DC4BF2" w:rsidP="00C8629C">
            <w:pPr>
              <w:spacing w:line="259" w:lineRule="auto"/>
              <w:rPr>
                <w:sz w:val="24"/>
                <w:szCs w:val="24"/>
              </w:rPr>
            </w:pPr>
            <w:r w:rsidRPr="00F84DB7">
              <w:rPr>
                <w:sz w:val="24"/>
                <w:szCs w:val="24"/>
              </w:rPr>
              <w:t xml:space="preserve">6 months to a year </w:t>
            </w:r>
          </w:p>
        </w:tc>
      </w:tr>
      <w:tr w:rsidR="00DC4BF2" w:rsidRPr="00F84DB7" w14:paraId="72DC1CC4" w14:textId="77777777" w:rsidTr="00C8629C">
        <w:trPr>
          <w:trHeight w:val="595"/>
        </w:trPr>
        <w:tc>
          <w:tcPr>
            <w:tcW w:w="3835" w:type="dxa"/>
            <w:vMerge w:val="restart"/>
            <w:tcBorders>
              <w:top w:val="single" w:sz="4" w:space="0" w:color="A7A8A8"/>
              <w:left w:val="single" w:sz="4" w:space="0" w:color="A7A8A8"/>
              <w:bottom w:val="single" w:sz="4" w:space="0" w:color="A7A8A8"/>
              <w:right w:val="single" w:sz="4" w:space="0" w:color="A7A8A8"/>
            </w:tcBorders>
          </w:tcPr>
          <w:p w14:paraId="036D750F" w14:textId="77777777" w:rsidR="00DC4BF2" w:rsidRPr="00F84DB7" w:rsidRDefault="00DC4BF2" w:rsidP="00C8629C">
            <w:pPr>
              <w:spacing w:line="259" w:lineRule="auto"/>
              <w:rPr>
                <w:sz w:val="24"/>
                <w:szCs w:val="24"/>
              </w:rPr>
            </w:pPr>
            <w:r w:rsidRPr="00F84DB7">
              <w:rPr>
                <w:sz w:val="24"/>
                <w:szCs w:val="24"/>
              </w:rPr>
              <w:t xml:space="preserve">Personnel files and training records (including disciplinary records and working time records) </w:t>
            </w:r>
          </w:p>
        </w:tc>
        <w:tc>
          <w:tcPr>
            <w:tcW w:w="7075" w:type="dxa"/>
            <w:gridSpan w:val="2"/>
            <w:tcBorders>
              <w:top w:val="single" w:sz="4" w:space="0" w:color="A7A8A8"/>
              <w:left w:val="single" w:sz="4" w:space="0" w:color="A7A8A8"/>
              <w:bottom w:val="single" w:sz="4" w:space="0" w:color="A7A8A8"/>
              <w:right w:val="single" w:sz="4" w:space="0" w:color="A7A8A8"/>
            </w:tcBorders>
          </w:tcPr>
          <w:p w14:paraId="193073ED" w14:textId="77777777" w:rsidR="00DC4BF2" w:rsidRPr="00F84DB7" w:rsidRDefault="00DC4BF2" w:rsidP="00C8629C">
            <w:pPr>
              <w:spacing w:line="259" w:lineRule="auto"/>
              <w:rPr>
                <w:sz w:val="24"/>
                <w:szCs w:val="24"/>
              </w:rPr>
            </w:pPr>
            <w:r w:rsidRPr="00F84DB7">
              <w:rPr>
                <w:sz w:val="24"/>
                <w:szCs w:val="24"/>
              </w:rPr>
              <w:t xml:space="preserve">6 years after employment ceases </w:t>
            </w:r>
          </w:p>
        </w:tc>
      </w:tr>
      <w:tr w:rsidR="00DC4BF2" w:rsidRPr="00F84DB7" w14:paraId="5BAA2E0E" w14:textId="77777777" w:rsidTr="00C8629C">
        <w:trPr>
          <w:trHeight w:val="1228"/>
        </w:trPr>
        <w:tc>
          <w:tcPr>
            <w:tcW w:w="0" w:type="auto"/>
            <w:vMerge/>
            <w:tcBorders>
              <w:top w:val="nil"/>
              <w:left w:val="single" w:sz="4" w:space="0" w:color="A7A8A8"/>
              <w:bottom w:val="single" w:sz="4" w:space="0" w:color="A7A8A8"/>
              <w:right w:val="single" w:sz="4" w:space="0" w:color="A7A8A8"/>
            </w:tcBorders>
          </w:tcPr>
          <w:p w14:paraId="01488AF6" w14:textId="77777777" w:rsidR="00DC4BF2" w:rsidRPr="00F84DB7" w:rsidRDefault="00DC4BF2" w:rsidP="00C8629C">
            <w:pPr>
              <w:spacing w:after="160" w:line="259" w:lineRule="auto"/>
              <w:rPr>
                <w:sz w:val="24"/>
                <w:szCs w:val="24"/>
              </w:rPr>
            </w:pPr>
          </w:p>
        </w:tc>
        <w:tc>
          <w:tcPr>
            <w:tcW w:w="7075" w:type="dxa"/>
            <w:gridSpan w:val="2"/>
            <w:tcBorders>
              <w:top w:val="single" w:sz="4" w:space="0" w:color="A7A8A8"/>
              <w:left w:val="single" w:sz="4" w:space="0" w:color="A7A8A8"/>
              <w:bottom w:val="single" w:sz="4" w:space="0" w:color="A7A8A8"/>
              <w:right w:val="single" w:sz="4" w:space="0" w:color="A7A8A8"/>
            </w:tcBorders>
          </w:tcPr>
          <w:p w14:paraId="5707A74E" w14:textId="77777777" w:rsidR="00DC4BF2" w:rsidRPr="00F84DB7" w:rsidRDefault="00DC4BF2" w:rsidP="00C8629C">
            <w:pPr>
              <w:spacing w:line="259" w:lineRule="auto"/>
              <w:rPr>
                <w:sz w:val="24"/>
                <w:szCs w:val="24"/>
              </w:rPr>
            </w:pPr>
            <w:r w:rsidRPr="00F84DB7">
              <w:rPr>
                <w:sz w:val="24"/>
                <w:szCs w:val="24"/>
              </w:rPr>
              <w:t xml:space="preserve">Records of unfounded allegations of a child protection nature must be kept until the person’s normal retirement age or 10 years after the date of the allegation; allegations found to be malicious must be removed from personnel files. </w:t>
            </w:r>
          </w:p>
        </w:tc>
      </w:tr>
      <w:tr w:rsidR="00DC4BF2" w:rsidRPr="00F84DB7" w14:paraId="68BAD667" w14:textId="77777777" w:rsidTr="00C8629C">
        <w:trPr>
          <w:trHeight w:val="2282"/>
        </w:trPr>
        <w:tc>
          <w:tcPr>
            <w:tcW w:w="3835" w:type="dxa"/>
            <w:tcBorders>
              <w:top w:val="single" w:sz="4" w:space="0" w:color="A7A8A8"/>
              <w:left w:val="single" w:sz="4" w:space="0" w:color="A7A8A8"/>
              <w:bottom w:val="single" w:sz="4" w:space="0" w:color="A7A8A8"/>
              <w:right w:val="single" w:sz="4" w:space="0" w:color="A7A8A8"/>
            </w:tcBorders>
          </w:tcPr>
          <w:p w14:paraId="2AB5C8C5" w14:textId="77777777" w:rsidR="00DC4BF2" w:rsidRPr="00F84DB7" w:rsidRDefault="00DC4BF2" w:rsidP="00C8629C">
            <w:pPr>
              <w:spacing w:line="259" w:lineRule="auto"/>
              <w:rPr>
                <w:sz w:val="24"/>
                <w:szCs w:val="24"/>
              </w:rPr>
            </w:pPr>
            <w:r w:rsidRPr="00F84DB7">
              <w:rPr>
                <w:sz w:val="24"/>
                <w:szCs w:val="24"/>
              </w:rPr>
              <w:t xml:space="preserve">DBS check information </w:t>
            </w:r>
          </w:p>
        </w:tc>
        <w:tc>
          <w:tcPr>
            <w:tcW w:w="7075" w:type="dxa"/>
            <w:gridSpan w:val="2"/>
            <w:tcBorders>
              <w:top w:val="single" w:sz="4" w:space="0" w:color="A7A8A8"/>
              <w:left w:val="single" w:sz="4" w:space="0" w:color="A7A8A8"/>
              <w:bottom w:val="single" w:sz="4" w:space="0" w:color="A7A8A8"/>
              <w:right w:val="single" w:sz="4" w:space="0" w:color="A7A8A8"/>
            </w:tcBorders>
          </w:tcPr>
          <w:p w14:paraId="1AE406CF" w14:textId="77777777" w:rsidR="00DC4BF2" w:rsidRPr="00F84DB7" w:rsidRDefault="00DC4BF2" w:rsidP="00C8629C">
            <w:pPr>
              <w:spacing w:after="96" w:line="259" w:lineRule="auto"/>
              <w:rPr>
                <w:sz w:val="24"/>
                <w:szCs w:val="24"/>
              </w:rPr>
            </w:pPr>
            <w:r w:rsidRPr="00F84DB7">
              <w:rPr>
                <w:sz w:val="24"/>
                <w:szCs w:val="24"/>
              </w:rPr>
              <w:t xml:space="preserve">Original DBS disclosures: a maximum of 6 months </w:t>
            </w:r>
          </w:p>
          <w:p w14:paraId="38E5F37D" w14:textId="77777777" w:rsidR="00DC4BF2" w:rsidRPr="00F84DB7" w:rsidRDefault="00DC4BF2" w:rsidP="00C8629C">
            <w:pPr>
              <w:spacing w:line="259" w:lineRule="auto"/>
              <w:rPr>
                <w:sz w:val="24"/>
                <w:szCs w:val="24"/>
              </w:rPr>
            </w:pPr>
            <w:r w:rsidRPr="00F84DB7">
              <w:rPr>
                <w:sz w:val="24"/>
                <w:szCs w:val="24"/>
              </w:rPr>
              <w:t xml:space="preserve">Providers must be able to show Ofsted they have kept a record of DBS disclosures and the DBS Code of Practice permits them to retain the following details: the date of issue of the certificate; the name of the subject; the type of certificate requested; the position for which the certificate was requested; the unique reference number; details of the recruitment decision taken. </w:t>
            </w:r>
          </w:p>
        </w:tc>
      </w:tr>
      <w:tr w:rsidR="00DC4BF2" w:rsidRPr="00F84DB7" w14:paraId="65651908" w14:textId="77777777" w:rsidTr="00C8629C">
        <w:tblPrEx>
          <w:tblCellMar>
            <w:top w:w="0" w:type="dxa"/>
            <w:right w:w="58" w:type="dxa"/>
          </w:tblCellMar>
        </w:tblPrEx>
        <w:trPr>
          <w:trHeight w:val="941"/>
        </w:trPr>
        <w:tc>
          <w:tcPr>
            <w:tcW w:w="3847" w:type="dxa"/>
            <w:gridSpan w:val="2"/>
            <w:tcBorders>
              <w:top w:val="single" w:sz="4" w:space="0" w:color="A7A8A8"/>
              <w:left w:val="single" w:sz="4" w:space="0" w:color="A7A8A8"/>
              <w:bottom w:val="single" w:sz="4" w:space="0" w:color="A7A8A8"/>
              <w:right w:val="single" w:sz="4" w:space="0" w:color="A7A8A8"/>
            </w:tcBorders>
          </w:tcPr>
          <w:p w14:paraId="62C01F02" w14:textId="77777777" w:rsidR="00DC4BF2" w:rsidRPr="00F84DB7" w:rsidRDefault="00DC4BF2" w:rsidP="00C8629C">
            <w:pPr>
              <w:spacing w:line="259" w:lineRule="auto"/>
              <w:jc w:val="both"/>
              <w:rPr>
                <w:sz w:val="24"/>
                <w:szCs w:val="24"/>
              </w:rPr>
            </w:pPr>
            <w:r w:rsidRPr="00F84DB7">
              <w:rPr>
                <w:sz w:val="24"/>
                <w:szCs w:val="24"/>
              </w:rPr>
              <w:t xml:space="preserve">Wage/salary records (including overtime, bonuses and expenses)  </w:t>
            </w:r>
          </w:p>
        </w:tc>
        <w:tc>
          <w:tcPr>
            <w:tcW w:w="7063" w:type="dxa"/>
            <w:tcBorders>
              <w:top w:val="single" w:sz="4" w:space="0" w:color="A7A8A8"/>
              <w:left w:val="single" w:sz="4" w:space="0" w:color="A7A8A8"/>
              <w:bottom w:val="single" w:sz="4" w:space="0" w:color="A7A8A8"/>
              <w:right w:val="single" w:sz="4" w:space="0" w:color="A7A8A8"/>
            </w:tcBorders>
          </w:tcPr>
          <w:p w14:paraId="7F7277A6" w14:textId="77777777" w:rsidR="00DC4BF2" w:rsidRPr="00F84DB7" w:rsidRDefault="00DC4BF2" w:rsidP="00C8629C">
            <w:pPr>
              <w:spacing w:line="259" w:lineRule="auto"/>
              <w:rPr>
                <w:sz w:val="24"/>
                <w:szCs w:val="24"/>
              </w:rPr>
            </w:pPr>
            <w:r w:rsidRPr="00F84DB7">
              <w:rPr>
                <w:sz w:val="24"/>
                <w:szCs w:val="24"/>
              </w:rPr>
              <w:t xml:space="preserve">6 years </w:t>
            </w:r>
          </w:p>
        </w:tc>
      </w:tr>
      <w:tr w:rsidR="00DC4BF2" w:rsidRPr="00F84DB7" w14:paraId="0280D262" w14:textId="77777777" w:rsidTr="00C8629C">
        <w:tblPrEx>
          <w:tblCellMar>
            <w:top w:w="0" w:type="dxa"/>
            <w:right w:w="58" w:type="dxa"/>
          </w:tblCellMar>
        </w:tblPrEx>
        <w:trPr>
          <w:trHeight w:val="938"/>
        </w:trPr>
        <w:tc>
          <w:tcPr>
            <w:tcW w:w="3847" w:type="dxa"/>
            <w:gridSpan w:val="2"/>
            <w:tcBorders>
              <w:top w:val="single" w:sz="4" w:space="0" w:color="A7A8A8"/>
              <w:left w:val="single" w:sz="4" w:space="0" w:color="A7A8A8"/>
              <w:bottom w:val="single" w:sz="4" w:space="0" w:color="A7A8A8"/>
              <w:right w:val="single" w:sz="4" w:space="0" w:color="A7A8A8"/>
            </w:tcBorders>
          </w:tcPr>
          <w:p w14:paraId="727E4050" w14:textId="77777777" w:rsidR="00DC4BF2" w:rsidRPr="00F84DB7" w:rsidRDefault="00DC4BF2" w:rsidP="00C8629C">
            <w:pPr>
              <w:spacing w:line="259" w:lineRule="auto"/>
              <w:rPr>
                <w:sz w:val="24"/>
                <w:szCs w:val="24"/>
              </w:rPr>
            </w:pPr>
            <w:r w:rsidRPr="00F84DB7">
              <w:rPr>
                <w:sz w:val="24"/>
                <w:szCs w:val="24"/>
              </w:rPr>
              <w:t xml:space="preserve">Statutory Maternity Pay (SMP) records </w:t>
            </w:r>
          </w:p>
        </w:tc>
        <w:tc>
          <w:tcPr>
            <w:tcW w:w="7063" w:type="dxa"/>
            <w:tcBorders>
              <w:top w:val="single" w:sz="4" w:space="0" w:color="A7A8A8"/>
              <w:left w:val="single" w:sz="4" w:space="0" w:color="A7A8A8"/>
              <w:bottom w:val="single" w:sz="4" w:space="0" w:color="A7A8A8"/>
              <w:right w:val="single" w:sz="4" w:space="0" w:color="A7A8A8"/>
            </w:tcBorders>
          </w:tcPr>
          <w:p w14:paraId="7076394A" w14:textId="77777777" w:rsidR="00DC4BF2" w:rsidRPr="00F84DB7" w:rsidRDefault="00DC4BF2" w:rsidP="00C8629C">
            <w:pPr>
              <w:spacing w:line="259" w:lineRule="auto"/>
              <w:jc w:val="both"/>
              <w:rPr>
                <w:sz w:val="24"/>
                <w:szCs w:val="24"/>
              </w:rPr>
            </w:pPr>
            <w:r w:rsidRPr="00F84DB7">
              <w:rPr>
                <w:sz w:val="24"/>
                <w:szCs w:val="24"/>
              </w:rPr>
              <w:t xml:space="preserve">3 years after the end of the tax year to which they relate </w:t>
            </w:r>
          </w:p>
        </w:tc>
      </w:tr>
      <w:tr w:rsidR="00DC4BF2" w:rsidRPr="00F84DB7" w14:paraId="3F605486" w14:textId="77777777" w:rsidTr="00C8629C">
        <w:tblPrEx>
          <w:tblCellMar>
            <w:top w:w="0" w:type="dxa"/>
            <w:right w:w="58" w:type="dxa"/>
          </w:tblCellMar>
        </w:tblPrEx>
        <w:trPr>
          <w:trHeight w:val="938"/>
        </w:trPr>
        <w:tc>
          <w:tcPr>
            <w:tcW w:w="3847" w:type="dxa"/>
            <w:gridSpan w:val="2"/>
            <w:tcBorders>
              <w:top w:val="single" w:sz="4" w:space="0" w:color="A7A8A8"/>
              <w:left w:val="single" w:sz="4" w:space="0" w:color="A7A8A8"/>
              <w:bottom w:val="single" w:sz="4" w:space="0" w:color="A7A8A8"/>
              <w:right w:val="single" w:sz="4" w:space="0" w:color="A7A8A8"/>
            </w:tcBorders>
          </w:tcPr>
          <w:p w14:paraId="2313AEE1" w14:textId="77777777" w:rsidR="00DC4BF2" w:rsidRDefault="00DC4BF2" w:rsidP="00C8629C">
            <w:pPr>
              <w:spacing w:line="259" w:lineRule="auto"/>
              <w:rPr>
                <w:sz w:val="24"/>
                <w:szCs w:val="24"/>
              </w:rPr>
            </w:pPr>
          </w:p>
          <w:p w14:paraId="4528A6D6" w14:textId="77777777" w:rsidR="00DC4BF2" w:rsidRDefault="00DC4BF2" w:rsidP="00C8629C">
            <w:pPr>
              <w:spacing w:line="259" w:lineRule="auto"/>
              <w:rPr>
                <w:sz w:val="24"/>
                <w:szCs w:val="24"/>
              </w:rPr>
            </w:pPr>
            <w:r w:rsidRPr="00F84DB7">
              <w:rPr>
                <w:b/>
                <w:sz w:val="24"/>
                <w:szCs w:val="24"/>
              </w:rPr>
              <w:t>P</w:t>
            </w:r>
            <w:r w:rsidRPr="00F84DB7">
              <w:rPr>
                <w:rFonts w:ascii="Arial" w:eastAsia="Arial" w:hAnsi="Arial" w:cs="Arial"/>
                <w:b/>
                <w:sz w:val="24"/>
                <w:szCs w:val="24"/>
              </w:rPr>
              <w:t>ersonnel records</w:t>
            </w:r>
            <w:r>
              <w:rPr>
                <w:b/>
                <w:sz w:val="24"/>
                <w:szCs w:val="24"/>
              </w:rPr>
              <w:t xml:space="preserve"> (cont)</w:t>
            </w:r>
          </w:p>
          <w:p w14:paraId="439539F5" w14:textId="77777777" w:rsidR="00DC4BF2" w:rsidRPr="00F84DB7" w:rsidRDefault="00DC4BF2" w:rsidP="00C8629C">
            <w:pPr>
              <w:spacing w:line="259" w:lineRule="auto"/>
              <w:rPr>
                <w:sz w:val="24"/>
                <w:szCs w:val="24"/>
              </w:rPr>
            </w:pPr>
          </w:p>
        </w:tc>
        <w:tc>
          <w:tcPr>
            <w:tcW w:w="7063" w:type="dxa"/>
            <w:tcBorders>
              <w:top w:val="single" w:sz="4" w:space="0" w:color="A7A8A8"/>
              <w:left w:val="single" w:sz="4" w:space="0" w:color="A7A8A8"/>
              <w:bottom w:val="single" w:sz="4" w:space="0" w:color="A7A8A8"/>
              <w:right w:val="single" w:sz="4" w:space="0" w:color="A7A8A8"/>
            </w:tcBorders>
          </w:tcPr>
          <w:p w14:paraId="4EDD3A27" w14:textId="77777777" w:rsidR="00DC4BF2" w:rsidRDefault="00DC4BF2" w:rsidP="00C8629C">
            <w:pPr>
              <w:spacing w:line="259" w:lineRule="auto"/>
              <w:jc w:val="both"/>
              <w:rPr>
                <w:b/>
                <w:sz w:val="24"/>
                <w:szCs w:val="24"/>
              </w:rPr>
            </w:pPr>
          </w:p>
          <w:p w14:paraId="180CD551" w14:textId="77777777" w:rsidR="00DC4BF2" w:rsidRPr="00F84DB7" w:rsidRDefault="00DC4BF2" w:rsidP="00C8629C">
            <w:pPr>
              <w:spacing w:line="259" w:lineRule="auto"/>
              <w:jc w:val="both"/>
              <w:rPr>
                <w:sz w:val="24"/>
                <w:szCs w:val="24"/>
              </w:rPr>
            </w:pPr>
            <w:r w:rsidRPr="00F84DB7">
              <w:rPr>
                <w:rFonts w:ascii="Arial" w:eastAsia="Arial" w:hAnsi="Arial" w:cs="Arial"/>
                <w:b/>
                <w:sz w:val="24"/>
                <w:szCs w:val="24"/>
              </w:rPr>
              <w:t>Retention period</w:t>
            </w:r>
          </w:p>
        </w:tc>
      </w:tr>
      <w:tr w:rsidR="00DC4BF2" w:rsidRPr="00F84DB7" w14:paraId="11FF78A6" w14:textId="77777777" w:rsidTr="00C8629C">
        <w:tblPrEx>
          <w:tblCellMar>
            <w:top w:w="0" w:type="dxa"/>
            <w:right w:w="58" w:type="dxa"/>
          </w:tblCellMar>
        </w:tblPrEx>
        <w:trPr>
          <w:trHeight w:val="1286"/>
        </w:trPr>
        <w:tc>
          <w:tcPr>
            <w:tcW w:w="3847" w:type="dxa"/>
            <w:gridSpan w:val="2"/>
            <w:tcBorders>
              <w:top w:val="single" w:sz="4" w:space="0" w:color="A7A8A8"/>
              <w:left w:val="single" w:sz="4" w:space="0" w:color="A7A8A8"/>
              <w:bottom w:val="single" w:sz="4" w:space="0" w:color="A7A8A8"/>
              <w:right w:val="single" w:sz="4" w:space="0" w:color="A7A8A8"/>
            </w:tcBorders>
          </w:tcPr>
          <w:p w14:paraId="6D97792F" w14:textId="77777777" w:rsidR="00DC4BF2" w:rsidRPr="00F84DB7" w:rsidRDefault="00DC4BF2" w:rsidP="00C8629C">
            <w:pPr>
              <w:spacing w:line="259" w:lineRule="auto"/>
              <w:rPr>
                <w:sz w:val="24"/>
                <w:szCs w:val="24"/>
              </w:rPr>
            </w:pPr>
            <w:r w:rsidRPr="00F84DB7">
              <w:rPr>
                <w:sz w:val="24"/>
                <w:szCs w:val="24"/>
              </w:rPr>
              <w:t xml:space="preserve">Parental leave records </w:t>
            </w:r>
          </w:p>
        </w:tc>
        <w:tc>
          <w:tcPr>
            <w:tcW w:w="7063" w:type="dxa"/>
            <w:tcBorders>
              <w:top w:val="single" w:sz="4" w:space="0" w:color="A7A8A8"/>
              <w:left w:val="single" w:sz="4" w:space="0" w:color="A7A8A8"/>
              <w:bottom w:val="single" w:sz="4" w:space="0" w:color="A7A8A8"/>
              <w:right w:val="single" w:sz="4" w:space="0" w:color="A7A8A8"/>
            </w:tcBorders>
          </w:tcPr>
          <w:p w14:paraId="6710FE7A" w14:textId="77777777" w:rsidR="00DC4BF2" w:rsidRPr="00F84DB7" w:rsidRDefault="00DC4BF2" w:rsidP="00C8629C">
            <w:pPr>
              <w:spacing w:line="259" w:lineRule="auto"/>
              <w:ind w:right="292"/>
              <w:jc w:val="both"/>
              <w:rPr>
                <w:sz w:val="24"/>
                <w:szCs w:val="24"/>
              </w:rPr>
            </w:pPr>
            <w:r w:rsidRPr="00F84DB7">
              <w:rPr>
                <w:sz w:val="24"/>
                <w:szCs w:val="24"/>
              </w:rPr>
              <w:t xml:space="preserve">5 years from the birth/adoption of the child or 18 years if the child receives a disability allowance </w:t>
            </w:r>
          </w:p>
        </w:tc>
      </w:tr>
      <w:tr w:rsidR="00DC4BF2" w:rsidRPr="00F84DB7" w14:paraId="54EA3902" w14:textId="77777777" w:rsidTr="00C8629C">
        <w:tblPrEx>
          <w:tblCellMar>
            <w:top w:w="0" w:type="dxa"/>
            <w:right w:w="58" w:type="dxa"/>
          </w:tblCellMar>
        </w:tblPrEx>
        <w:trPr>
          <w:trHeight w:val="595"/>
        </w:trPr>
        <w:tc>
          <w:tcPr>
            <w:tcW w:w="3847" w:type="dxa"/>
            <w:gridSpan w:val="2"/>
            <w:tcBorders>
              <w:top w:val="single" w:sz="4" w:space="0" w:color="A7A8A8"/>
              <w:left w:val="single" w:sz="4" w:space="0" w:color="A7A8A8"/>
              <w:bottom w:val="single" w:sz="4" w:space="0" w:color="A7A8A8"/>
              <w:right w:val="single" w:sz="4" w:space="0" w:color="A7A8A8"/>
            </w:tcBorders>
          </w:tcPr>
          <w:p w14:paraId="10C4221E" w14:textId="77777777" w:rsidR="00DC4BF2" w:rsidRPr="00F84DB7" w:rsidRDefault="00DC4BF2" w:rsidP="00C8629C">
            <w:pPr>
              <w:spacing w:line="259" w:lineRule="auto"/>
              <w:rPr>
                <w:sz w:val="24"/>
                <w:szCs w:val="24"/>
              </w:rPr>
            </w:pPr>
            <w:r w:rsidRPr="00F84DB7">
              <w:rPr>
                <w:sz w:val="24"/>
                <w:szCs w:val="24"/>
              </w:rPr>
              <w:t xml:space="preserve">Statutory Sick Pay (SSP) records </w:t>
            </w:r>
          </w:p>
        </w:tc>
        <w:tc>
          <w:tcPr>
            <w:tcW w:w="7063" w:type="dxa"/>
            <w:tcBorders>
              <w:top w:val="single" w:sz="4" w:space="0" w:color="A7A8A8"/>
              <w:left w:val="single" w:sz="4" w:space="0" w:color="A7A8A8"/>
              <w:bottom w:val="single" w:sz="4" w:space="0" w:color="A7A8A8"/>
              <w:right w:val="single" w:sz="4" w:space="0" w:color="A7A8A8"/>
            </w:tcBorders>
          </w:tcPr>
          <w:p w14:paraId="4F5D9A03" w14:textId="77777777" w:rsidR="00DC4BF2" w:rsidRPr="00F84DB7" w:rsidRDefault="00DC4BF2" w:rsidP="00C8629C">
            <w:pPr>
              <w:spacing w:line="259" w:lineRule="auto"/>
              <w:rPr>
                <w:sz w:val="24"/>
                <w:szCs w:val="24"/>
              </w:rPr>
            </w:pPr>
            <w:r w:rsidRPr="00F84DB7">
              <w:rPr>
                <w:sz w:val="24"/>
                <w:szCs w:val="24"/>
              </w:rPr>
              <w:t xml:space="preserve">6 years after employment ends </w:t>
            </w:r>
          </w:p>
        </w:tc>
      </w:tr>
      <w:tr w:rsidR="00DC4BF2" w:rsidRPr="00F84DB7" w14:paraId="0187A63C" w14:textId="77777777" w:rsidTr="00C8629C">
        <w:tblPrEx>
          <w:tblCellMar>
            <w:top w:w="0" w:type="dxa"/>
            <w:right w:w="58" w:type="dxa"/>
          </w:tblCellMar>
        </w:tblPrEx>
        <w:trPr>
          <w:trHeight w:val="938"/>
        </w:trPr>
        <w:tc>
          <w:tcPr>
            <w:tcW w:w="3847" w:type="dxa"/>
            <w:gridSpan w:val="2"/>
            <w:tcBorders>
              <w:top w:val="single" w:sz="4" w:space="0" w:color="A7A8A8"/>
              <w:left w:val="single" w:sz="4" w:space="0" w:color="A7A8A8"/>
              <w:bottom w:val="single" w:sz="4" w:space="0" w:color="A7A8A8"/>
              <w:right w:val="single" w:sz="4" w:space="0" w:color="A7A8A8"/>
            </w:tcBorders>
          </w:tcPr>
          <w:p w14:paraId="3899EC5A" w14:textId="77777777" w:rsidR="00DC4BF2" w:rsidRPr="00F84DB7" w:rsidRDefault="00DC4BF2" w:rsidP="00C8629C">
            <w:pPr>
              <w:spacing w:line="259" w:lineRule="auto"/>
              <w:rPr>
                <w:sz w:val="24"/>
                <w:szCs w:val="24"/>
              </w:rPr>
            </w:pPr>
            <w:r w:rsidRPr="00F84DB7">
              <w:rPr>
                <w:sz w:val="24"/>
                <w:szCs w:val="24"/>
              </w:rPr>
              <w:t xml:space="preserve">Income tax and National Insurance returns/records </w:t>
            </w:r>
          </w:p>
        </w:tc>
        <w:tc>
          <w:tcPr>
            <w:tcW w:w="7063" w:type="dxa"/>
            <w:tcBorders>
              <w:top w:val="single" w:sz="4" w:space="0" w:color="A7A8A8"/>
              <w:left w:val="single" w:sz="4" w:space="0" w:color="A7A8A8"/>
              <w:bottom w:val="single" w:sz="4" w:space="0" w:color="A7A8A8"/>
              <w:right w:val="single" w:sz="4" w:space="0" w:color="A7A8A8"/>
            </w:tcBorders>
          </w:tcPr>
          <w:p w14:paraId="040CFE62" w14:textId="77777777" w:rsidR="00DC4BF2" w:rsidRPr="00F84DB7" w:rsidRDefault="00DC4BF2" w:rsidP="00C8629C">
            <w:pPr>
              <w:spacing w:line="259" w:lineRule="auto"/>
              <w:rPr>
                <w:sz w:val="24"/>
                <w:szCs w:val="24"/>
              </w:rPr>
            </w:pPr>
            <w:r w:rsidRPr="00F84DB7">
              <w:rPr>
                <w:sz w:val="24"/>
                <w:szCs w:val="24"/>
              </w:rPr>
              <w:t xml:space="preserve">At least 3 years after the end of the tax year to which they relate </w:t>
            </w:r>
          </w:p>
        </w:tc>
      </w:tr>
      <w:tr w:rsidR="00DC4BF2" w:rsidRPr="00F84DB7" w14:paraId="28134CC0" w14:textId="77777777" w:rsidTr="00C8629C">
        <w:tblPrEx>
          <w:tblCellMar>
            <w:top w:w="0" w:type="dxa"/>
            <w:right w:w="58" w:type="dxa"/>
          </w:tblCellMar>
        </w:tblPrEx>
        <w:trPr>
          <w:trHeight w:val="1031"/>
        </w:trPr>
        <w:tc>
          <w:tcPr>
            <w:tcW w:w="3847" w:type="dxa"/>
            <w:gridSpan w:val="2"/>
            <w:tcBorders>
              <w:top w:val="single" w:sz="4" w:space="0" w:color="A7A8A8"/>
              <w:left w:val="single" w:sz="4" w:space="0" w:color="A7A8A8"/>
              <w:bottom w:val="single" w:sz="4" w:space="0" w:color="A7A8A8"/>
              <w:right w:val="single" w:sz="4" w:space="0" w:color="A7A8A8"/>
            </w:tcBorders>
          </w:tcPr>
          <w:p w14:paraId="4C00FADA" w14:textId="77777777" w:rsidR="00DC4BF2" w:rsidRPr="00F84DB7" w:rsidRDefault="00DC4BF2" w:rsidP="00C8629C">
            <w:pPr>
              <w:spacing w:line="259" w:lineRule="auto"/>
              <w:rPr>
                <w:sz w:val="24"/>
                <w:szCs w:val="24"/>
              </w:rPr>
            </w:pPr>
            <w:r w:rsidRPr="00F84DB7">
              <w:rPr>
                <w:sz w:val="24"/>
                <w:szCs w:val="24"/>
              </w:rPr>
              <w:t xml:space="preserve">Redundancy details, calculations of payments, refunds, notification to the Secretary of State </w:t>
            </w:r>
          </w:p>
        </w:tc>
        <w:tc>
          <w:tcPr>
            <w:tcW w:w="7063" w:type="dxa"/>
            <w:tcBorders>
              <w:top w:val="single" w:sz="4" w:space="0" w:color="A7A8A8"/>
              <w:left w:val="single" w:sz="4" w:space="0" w:color="A7A8A8"/>
              <w:bottom w:val="single" w:sz="4" w:space="0" w:color="A7A8A8"/>
              <w:right w:val="single" w:sz="4" w:space="0" w:color="A7A8A8"/>
            </w:tcBorders>
          </w:tcPr>
          <w:p w14:paraId="5CA459BB" w14:textId="77777777" w:rsidR="00DC4BF2" w:rsidRPr="00F84DB7" w:rsidRDefault="00DC4BF2" w:rsidP="00C8629C">
            <w:pPr>
              <w:spacing w:line="259" w:lineRule="auto"/>
              <w:rPr>
                <w:sz w:val="24"/>
                <w:szCs w:val="24"/>
              </w:rPr>
            </w:pPr>
            <w:r w:rsidRPr="00F84DB7">
              <w:rPr>
                <w:sz w:val="24"/>
                <w:szCs w:val="24"/>
              </w:rPr>
              <w:t xml:space="preserve">6 years after employment ends </w:t>
            </w:r>
          </w:p>
        </w:tc>
      </w:tr>
      <w:tr w:rsidR="00DC4BF2" w:rsidRPr="00F84DB7" w14:paraId="065E345B" w14:textId="77777777" w:rsidTr="00C8629C">
        <w:tblPrEx>
          <w:tblCellMar>
            <w:top w:w="0" w:type="dxa"/>
            <w:right w:w="58" w:type="dxa"/>
          </w:tblCellMar>
        </w:tblPrEx>
        <w:trPr>
          <w:trHeight w:val="706"/>
        </w:trPr>
        <w:tc>
          <w:tcPr>
            <w:tcW w:w="3847" w:type="dxa"/>
            <w:gridSpan w:val="2"/>
            <w:tcBorders>
              <w:top w:val="single" w:sz="4" w:space="0" w:color="A7A8A8"/>
              <w:left w:val="single" w:sz="4" w:space="0" w:color="A7A8A8"/>
              <w:bottom w:val="single" w:sz="4" w:space="0" w:color="A7A8A8"/>
              <w:right w:val="single" w:sz="4" w:space="0" w:color="A7A8A8"/>
            </w:tcBorders>
          </w:tcPr>
          <w:p w14:paraId="07743839" w14:textId="77777777" w:rsidR="00DC4BF2" w:rsidRPr="00F84DB7" w:rsidRDefault="00DC4BF2" w:rsidP="00C8629C">
            <w:pPr>
              <w:spacing w:line="259" w:lineRule="auto"/>
              <w:rPr>
                <w:sz w:val="24"/>
                <w:szCs w:val="24"/>
              </w:rPr>
            </w:pPr>
            <w:r w:rsidRPr="00F84DB7">
              <w:rPr>
                <w:sz w:val="24"/>
                <w:szCs w:val="24"/>
              </w:rPr>
              <w:t xml:space="preserve">National Minimum Wage Records </w:t>
            </w:r>
          </w:p>
        </w:tc>
        <w:tc>
          <w:tcPr>
            <w:tcW w:w="7063" w:type="dxa"/>
            <w:tcBorders>
              <w:top w:val="single" w:sz="4" w:space="0" w:color="A7A8A8"/>
              <w:left w:val="single" w:sz="4" w:space="0" w:color="A7A8A8"/>
              <w:bottom w:val="single" w:sz="4" w:space="0" w:color="A7A8A8"/>
              <w:right w:val="single" w:sz="4" w:space="0" w:color="A7A8A8"/>
            </w:tcBorders>
          </w:tcPr>
          <w:p w14:paraId="109D875A" w14:textId="77777777" w:rsidR="00DC4BF2" w:rsidRPr="00F84DB7" w:rsidRDefault="00DC4BF2" w:rsidP="00C8629C">
            <w:pPr>
              <w:spacing w:line="259" w:lineRule="auto"/>
              <w:ind w:right="17"/>
              <w:rPr>
                <w:sz w:val="24"/>
                <w:szCs w:val="24"/>
              </w:rPr>
            </w:pPr>
            <w:r w:rsidRPr="00F84DB7">
              <w:rPr>
                <w:sz w:val="24"/>
                <w:szCs w:val="24"/>
              </w:rPr>
              <w:t xml:space="preserve">3 years after the end of the pay reference period following the one that the records cover </w:t>
            </w:r>
          </w:p>
        </w:tc>
      </w:tr>
      <w:tr w:rsidR="00DC4BF2" w:rsidRPr="00F84DB7" w14:paraId="3D624102" w14:textId="77777777" w:rsidTr="00C8629C">
        <w:tblPrEx>
          <w:tblCellMar>
            <w:top w:w="0" w:type="dxa"/>
            <w:right w:w="58" w:type="dxa"/>
          </w:tblCellMar>
        </w:tblPrEx>
        <w:trPr>
          <w:trHeight w:val="546"/>
        </w:trPr>
        <w:tc>
          <w:tcPr>
            <w:tcW w:w="3847" w:type="dxa"/>
            <w:gridSpan w:val="2"/>
            <w:vMerge w:val="restart"/>
            <w:tcBorders>
              <w:top w:val="single" w:sz="4" w:space="0" w:color="A7A8A8"/>
              <w:left w:val="single" w:sz="4" w:space="0" w:color="A7A8A8"/>
              <w:bottom w:val="single" w:sz="4" w:space="0" w:color="A7A8A8"/>
              <w:right w:val="single" w:sz="4" w:space="0" w:color="A7A8A8"/>
            </w:tcBorders>
          </w:tcPr>
          <w:p w14:paraId="670B446C" w14:textId="77777777" w:rsidR="00DC4BF2" w:rsidRPr="00F84DB7" w:rsidRDefault="00DC4BF2" w:rsidP="00C8629C">
            <w:pPr>
              <w:spacing w:line="259" w:lineRule="auto"/>
              <w:rPr>
                <w:sz w:val="24"/>
                <w:szCs w:val="24"/>
              </w:rPr>
            </w:pPr>
            <w:r w:rsidRPr="00F84DB7">
              <w:rPr>
                <w:sz w:val="24"/>
                <w:szCs w:val="24"/>
              </w:rPr>
              <w:t xml:space="preserve">Pensions scheme and member records </w:t>
            </w:r>
          </w:p>
        </w:tc>
        <w:tc>
          <w:tcPr>
            <w:tcW w:w="7063" w:type="dxa"/>
            <w:tcBorders>
              <w:top w:val="single" w:sz="4" w:space="0" w:color="A7A8A8"/>
              <w:left w:val="single" w:sz="4" w:space="0" w:color="A7A8A8"/>
              <w:bottom w:val="single" w:sz="4" w:space="0" w:color="A7A8A8"/>
              <w:right w:val="single" w:sz="4" w:space="0" w:color="A7A8A8"/>
            </w:tcBorders>
          </w:tcPr>
          <w:p w14:paraId="364CDA5F" w14:textId="77777777" w:rsidR="00DC4BF2" w:rsidRPr="00F84DB7" w:rsidRDefault="00DC4BF2" w:rsidP="00C8629C">
            <w:pPr>
              <w:spacing w:line="259" w:lineRule="auto"/>
              <w:jc w:val="both"/>
              <w:rPr>
                <w:sz w:val="24"/>
                <w:szCs w:val="24"/>
              </w:rPr>
            </w:pPr>
            <w:r w:rsidRPr="00F84DB7">
              <w:rPr>
                <w:sz w:val="24"/>
                <w:szCs w:val="24"/>
              </w:rPr>
              <w:t xml:space="preserve">6 years from the automatic enrolment staging date </w:t>
            </w:r>
          </w:p>
        </w:tc>
      </w:tr>
      <w:tr w:rsidR="00DC4BF2" w:rsidRPr="00F84DB7" w14:paraId="6896418F" w14:textId="77777777" w:rsidTr="00C8629C">
        <w:tblPrEx>
          <w:tblCellMar>
            <w:top w:w="0" w:type="dxa"/>
            <w:right w:w="58" w:type="dxa"/>
          </w:tblCellMar>
        </w:tblPrEx>
        <w:trPr>
          <w:trHeight w:val="941"/>
        </w:trPr>
        <w:tc>
          <w:tcPr>
            <w:tcW w:w="0" w:type="auto"/>
            <w:gridSpan w:val="2"/>
            <w:vMerge/>
            <w:tcBorders>
              <w:top w:val="nil"/>
              <w:left w:val="single" w:sz="4" w:space="0" w:color="A7A8A8"/>
              <w:bottom w:val="single" w:sz="4" w:space="0" w:color="A7A8A8"/>
              <w:right w:val="single" w:sz="4" w:space="0" w:color="A7A8A8"/>
            </w:tcBorders>
          </w:tcPr>
          <w:p w14:paraId="7D64C30A" w14:textId="77777777" w:rsidR="00DC4BF2" w:rsidRPr="00F84DB7" w:rsidRDefault="00DC4BF2" w:rsidP="00C8629C">
            <w:pPr>
              <w:spacing w:after="160" w:line="259" w:lineRule="auto"/>
              <w:rPr>
                <w:sz w:val="24"/>
                <w:szCs w:val="24"/>
              </w:rPr>
            </w:pPr>
          </w:p>
        </w:tc>
        <w:tc>
          <w:tcPr>
            <w:tcW w:w="7063" w:type="dxa"/>
            <w:tcBorders>
              <w:top w:val="single" w:sz="4" w:space="0" w:color="A7A8A8"/>
              <w:left w:val="single" w:sz="4" w:space="0" w:color="A7A8A8"/>
              <w:bottom w:val="single" w:sz="4" w:space="0" w:color="A7A8A8"/>
              <w:right w:val="single" w:sz="4" w:space="0" w:color="A7A8A8"/>
            </w:tcBorders>
          </w:tcPr>
          <w:p w14:paraId="1D9B4441" w14:textId="77777777" w:rsidR="00DC4BF2" w:rsidRPr="00F84DB7" w:rsidRDefault="00DC4BF2" w:rsidP="00C8629C">
            <w:pPr>
              <w:spacing w:line="259" w:lineRule="auto"/>
              <w:rPr>
                <w:sz w:val="24"/>
                <w:szCs w:val="24"/>
              </w:rPr>
            </w:pPr>
            <w:r w:rsidRPr="00F84DB7">
              <w:rPr>
                <w:sz w:val="24"/>
                <w:szCs w:val="24"/>
              </w:rPr>
              <w:t>12 years from the ending of any benefit payable under the policy</w:t>
            </w:r>
          </w:p>
        </w:tc>
      </w:tr>
    </w:tbl>
    <w:p w14:paraId="675E03E2" w14:textId="77777777" w:rsidR="00DC4BF2" w:rsidRDefault="00DC4BF2" w:rsidP="00DC4BF2">
      <w:pPr>
        <w:spacing w:after="0" w:line="259" w:lineRule="auto"/>
        <w:jc w:val="both"/>
        <w:rPr>
          <w:rFonts w:ascii="Calibri" w:eastAsia="Calibri" w:hAnsi="Calibri" w:cs="Calibri"/>
          <w:sz w:val="24"/>
          <w:szCs w:val="24"/>
        </w:rPr>
      </w:pPr>
      <w:r w:rsidRPr="00F84DB7">
        <w:rPr>
          <w:rFonts w:ascii="Calibri" w:eastAsia="Calibri" w:hAnsi="Calibri" w:cs="Calibri"/>
          <w:sz w:val="24"/>
          <w:szCs w:val="24"/>
        </w:rPr>
        <w:t xml:space="preserve"> </w:t>
      </w:r>
      <w:r w:rsidRPr="00F84DB7">
        <w:rPr>
          <w:rFonts w:ascii="Calibri" w:eastAsia="Calibri" w:hAnsi="Calibri" w:cs="Calibri"/>
          <w:sz w:val="24"/>
          <w:szCs w:val="24"/>
        </w:rPr>
        <w:tab/>
      </w:r>
    </w:p>
    <w:tbl>
      <w:tblPr>
        <w:tblStyle w:val="TableGrid"/>
        <w:tblW w:w="10910" w:type="dxa"/>
        <w:tblInd w:w="0" w:type="dxa"/>
        <w:tblCellMar>
          <w:left w:w="92" w:type="dxa"/>
          <w:right w:w="61" w:type="dxa"/>
        </w:tblCellMar>
        <w:tblLook w:val="04A0" w:firstRow="1" w:lastRow="0" w:firstColumn="1" w:lastColumn="0" w:noHBand="0" w:noVBand="1"/>
      </w:tblPr>
      <w:tblGrid>
        <w:gridCol w:w="3831"/>
        <w:gridCol w:w="7079"/>
      </w:tblGrid>
      <w:tr w:rsidR="00DC4BF2" w:rsidRPr="00F84DB7" w14:paraId="18F487B2" w14:textId="77777777" w:rsidTr="00C8629C">
        <w:trPr>
          <w:trHeight w:val="1030"/>
        </w:trPr>
        <w:tc>
          <w:tcPr>
            <w:tcW w:w="3830" w:type="dxa"/>
            <w:tcBorders>
              <w:top w:val="single" w:sz="4" w:space="0" w:color="A7A8A8"/>
              <w:left w:val="single" w:sz="4" w:space="0" w:color="A7A8A8"/>
              <w:bottom w:val="single" w:sz="4" w:space="0" w:color="A7A8A8"/>
              <w:right w:val="single" w:sz="4" w:space="0" w:color="A7A8A8"/>
            </w:tcBorders>
          </w:tcPr>
          <w:p w14:paraId="1CC7D563" w14:textId="77777777" w:rsidR="00DC4BF2" w:rsidRPr="00F84DB7" w:rsidRDefault="00DC4BF2" w:rsidP="00C8629C">
            <w:pPr>
              <w:spacing w:line="259" w:lineRule="auto"/>
              <w:ind w:left="16"/>
              <w:rPr>
                <w:sz w:val="24"/>
                <w:szCs w:val="24"/>
              </w:rPr>
            </w:pPr>
            <w:r w:rsidRPr="00F84DB7">
              <w:rPr>
                <w:sz w:val="24"/>
                <w:szCs w:val="24"/>
              </w:rPr>
              <w:t xml:space="preserve">Records of any reportable death, injury, disease or dangerous occurrence </w:t>
            </w:r>
          </w:p>
        </w:tc>
        <w:tc>
          <w:tcPr>
            <w:tcW w:w="7080" w:type="dxa"/>
            <w:tcBorders>
              <w:top w:val="single" w:sz="4" w:space="0" w:color="A7A8A8"/>
              <w:left w:val="single" w:sz="4" w:space="0" w:color="A7A8A8"/>
              <w:bottom w:val="single" w:sz="4" w:space="0" w:color="A7A8A8"/>
              <w:right w:val="single" w:sz="4" w:space="0" w:color="A7A8A8"/>
            </w:tcBorders>
          </w:tcPr>
          <w:p w14:paraId="3951FA1A" w14:textId="77777777" w:rsidR="00DC4BF2" w:rsidRPr="00F84DB7" w:rsidRDefault="00DC4BF2" w:rsidP="00C8629C">
            <w:pPr>
              <w:spacing w:line="259" w:lineRule="auto"/>
              <w:ind w:left="9"/>
              <w:rPr>
                <w:sz w:val="24"/>
                <w:szCs w:val="24"/>
              </w:rPr>
            </w:pPr>
            <w:r w:rsidRPr="00F84DB7">
              <w:rPr>
                <w:sz w:val="24"/>
                <w:szCs w:val="24"/>
              </w:rPr>
              <w:t xml:space="preserve">3 years after the date the record was made </w:t>
            </w:r>
          </w:p>
        </w:tc>
      </w:tr>
      <w:tr w:rsidR="00DC4BF2" w:rsidRPr="00F84DB7" w14:paraId="163B0775" w14:textId="77777777" w:rsidTr="00C8629C">
        <w:trPr>
          <w:trHeight w:val="1650"/>
        </w:trPr>
        <w:tc>
          <w:tcPr>
            <w:tcW w:w="3830" w:type="dxa"/>
            <w:tcBorders>
              <w:top w:val="single" w:sz="4" w:space="0" w:color="A7A8A8"/>
              <w:left w:val="single" w:sz="4" w:space="0" w:color="A7A8A8"/>
              <w:bottom w:val="single" w:sz="4" w:space="0" w:color="A7A8A8"/>
              <w:right w:val="single" w:sz="4" w:space="0" w:color="A7A8A8"/>
            </w:tcBorders>
          </w:tcPr>
          <w:p w14:paraId="78067FBE" w14:textId="77777777" w:rsidR="00DC4BF2" w:rsidRPr="00F84DB7" w:rsidRDefault="00DC4BF2" w:rsidP="00C8629C">
            <w:pPr>
              <w:spacing w:after="2" w:line="360" w:lineRule="auto"/>
              <w:ind w:left="16"/>
              <w:rPr>
                <w:sz w:val="24"/>
                <w:szCs w:val="24"/>
              </w:rPr>
            </w:pPr>
            <w:r w:rsidRPr="00F84DB7">
              <w:rPr>
                <w:sz w:val="24"/>
                <w:szCs w:val="24"/>
              </w:rPr>
              <w:t xml:space="preserve">Accident/medical records as specified by the Control of Substances Hazardous to </w:t>
            </w:r>
          </w:p>
          <w:p w14:paraId="2C5F9230" w14:textId="77777777" w:rsidR="00DC4BF2" w:rsidRDefault="00DC4BF2" w:rsidP="00C8629C">
            <w:pPr>
              <w:spacing w:line="259" w:lineRule="auto"/>
              <w:ind w:left="16"/>
              <w:rPr>
                <w:sz w:val="24"/>
                <w:szCs w:val="24"/>
              </w:rPr>
            </w:pPr>
            <w:r w:rsidRPr="00F84DB7">
              <w:rPr>
                <w:sz w:val="24"/>
                <w:szCs w:val="24"/>
              </w:rPr>
              <w:t xml:space="preserve">Health Regulations (COSHH) </w:t>
            </w:r>
          </w:p>
          <w:p w14:paraId="69780025" w14:textId="77777777" w:rsidR="00DC4BF2" w:rsidRPr="00F84DB7" w:rsidRDefault="00DC4BF2" w:rsidP="00C8629C">
            <w:pPr>
              <w:spacing w:line="259" w:lineRule="auto"/>
              <w:ind w:left="16"/>
              <w:rPr>
                <w:sz w:val="24"/>
                <w:szCs w:val="24"/>
              </w:rPr>
            </w:pPr>
          </w:p>
        </w:tc>
        <w:tc>
          <w:tcPr>
            <w:tcW w:w="7080" w:type="dxa"/>
            <w:tcBorders>
              <w:top w:val="single" w:sz="4" w:space="0" w:color="A7A8A8"/>
              <w:left w:val="single" w:sz="4" w:space="0" w:color="A7A8A8"/>
              <w:bottom w:val="single" w:sz="4" w:space="0" w:color="A7A8A8"/>
              <w:right w:val="single" w:sz="4" w:space="0" w:color="A7A8A8"/>
            </w:tcBorders>
          </w:tcPr>
          <w:p w14:paraId="3BAA7AEF" w14:textId="77777777" w:rsidR="00DC4BF2" w:rsidRPr="00F84DB7" w:rsidRDefault="00DC4BF2" w:rsidP="00C8629C">
            <w:pPr>
              <w:spacing w:line="259" w:lineRule="auto"/>
              <w:ind w:left="9"/>
              <w:rPr>
                <w:sz w:val="24"/>
                <w:szCs w:val="24"/>
              </w:rPr>
            </w:pPr>
            <w:r w:rsidRPr="00F84DB7">
              <w:rPr>
                <w:sz w:val="24"/>
                <w:szCs w:val="24"/>
              </w:rPr>
              <w:t>40 years from the date</w:t>
            </w:r>
            <w:r>
              <w:rPr>
                <w:sz w:val="24"/>
                <w:szCs w:val="24"/>
              </w:rPr>
              <w:t xml:space="preserve"> o</w:t>
            </w:r>
            <w:r w:rsidRPr="00F84DB7">
              <w:rPr>
                <w:sz w:val="24"/>
                <w:szCs w:val="24"/>
              </w:rPr>
              <w:t xml:space="preserve">f the last entry </w:t>
            </w:r>
          </w:p>
        </w:tc>
      </w:tr>
      <w:tr w:rsidR="00DC4BF2" w:rsidRPr="00F84DB7" w14:paraId="6DC41831" w14:textId="77777777" w:rsidTr="00C8629C">
        <w:trPr>
          <w:trHeight w:val="919"/>
        </w:trPr>
        <w:tc>
          <w:tcPr>
            <w:tcW w:w="3830" w:type="dxa"/>
            <w:vMerge w:val="restart"/>
            <w:tcBorders>
              <w:top w:val="single" w:sz="4" w:space="0" w:color="A7A8A8"/>
              <w:left w:val="single" w:sz="4" w:space="0" w:color="A7A8A8"/>
              <w:bottom w:val="single" w:sz="4" w:space="0" w:color="A7A8A8"/>
              <w:right w:val="single" w:sz="4" w:space="0" w:color="A7A8A8"/>
            </w:tcBorders>
          </w:tcPr>
          <w:p w14:paraId="7199C4CE" w14:textId="77777777" w:rsidR="00DC4BF2" w:rsidRPr="00F84DB7" w:rsidRDefault="00DC4BF2" w:rsidP="00C8629C">
            <w:pPr>
              <w:spacing w:line="259" w:lineRule="auto"/>
              <w:ind w:left="16"/>
              <w:rPr>
                <w:sz w:val="24"/>
                <w:szCs w:val="24"/>
              </w:rPr>
            </w:pPr>
            <w:r w:rsidRPr="00F84DB7">
              <w:rPr>
                <w:sz w:val="24"/>
                <w:szCs w:val="24"/>
              </w:rPr>
              <w:t xml:space="preserve">Assessments under Health and Safety Regulations and records of consultations with safety representatives and committees </w:t>
            </w:r>
          </w:p>
        </w:tc>
        <w:tc>
          <w:tcPr>
            <w:tcW w:w="7080" w:type="dxa"/>
            <w:tcBorders>
              <w:top w:val="single" w:sz="4" w:space="0" w:color="A7A8A8"/>
              <w:left w:val="single" w:sz="4" w:space="0" w:color="A7A8A8"/>
              <w:bottom w:val="single" w:sz="4" w:space="0" w:color="A7A8A8"/>
              <w:right w:val="single" w:sz="4" w:space="0" w:color="A7A8A8"/>
            </w:tcBorders>
          </w:tcPr>
          <w:p w14:paraId="3320009B" w14:textId="77777777" w:rsidR="00DC4BF2" w:rsidRPr="00F84DB7" w:rsidRDefault="00DC4BF2" w:rsidP="00C8629C">
            <w:pPr>
              <w:spacing w:line="259" w:lineRule="auto"/>
              <w:ind w:left="9"/>
              <w:rPr>
                <w:sz w:val="24"/>
                <w:szCs w:val="24"/>
              </w:rPr>
            </w:pPr>
            <w:r w:rsidRPr="00F84DB7">
              <w:rPr>
                <w:sz w:val="24"/>
                <w:szCs w:val="24"/>
              </w:rPr>
              <w:t xml:space="preserve">Permanently </w:t>
            </w:r>
          </w:p>
        </w:tc>
      </w:tr>
      <w:tr w:rsidR="00DC4BF2" w:rsidRPr="00F84DB7" w14:paraId="402A3B4B" w14:textId="77777777" w:rsidTr="00C8629C">
        <w:trPr>
          <w:trHeight w:val="938"/>
        </w:trPr>
        <w:tc>
          <w:tcPr>
            <w:tcW w:w="0" w:type="auto"/>
            <w:vMerge/>
            <w:tcBorders>
              <w:top w:val="nil"/>
              <w:left w:val="single" w:sz="4" w:space="0" w:color="A7A8A8"/>
              <w:bottom w:val="single" w:sz="4" w:space="0" w:color="A7A8A8"/>
              <w:right w:val="single" w:sz="4" w:space="0" w:color="A7A8A8"/>
            </w:tcBorders>
          </w:tcPr>
          <w:p w14:paraId="16E1007F" w14:textId="77777777" w:rsidR="00DC4BF2" w:rsidRPr="00F84DB7" w:rsidRDefault="00DC4BF2" w:rsidP="00C8629C">
            <w:pPr>
              <w:spacing w:after="160" w:line="259" w:lineRule="auto"/>
              <w:rPr>
                <w:sz w:val="24"/>
                <w:szCs w:val="24"/>
              </w:rPr>
            </w:pPr>
          </w:p>
        </w:tc>
        <w:tc>
          <w:tcPr>
            <w:tcW w:w="7080" w:type="dxa"/>
            <w:tcBorders>
              <w:top w:val="single" w:sz="4" w:space="0" w:color="A7A8A8"/>
              <w:left w:val="single" w:sz="4" w:space="0" w:color="A7A8A8"/>
              <w:bottom w:val="single" w:sz="4" w:space="0" w:color="A7A8A8"/>
              <w:right w:val="single" w:sz="4" w:space="0" w:color="A7A8A8"/>
            </w:tcBorders>
          </w:tcPr>
          <w:p w14:paraId="50DCC2CE" w14:textId="77777777" w:rsidR="00DC4BF2" w:rsidRPr="00F84DB7" w:rsidRDefault="00DC4BF2" w:rsidP="00C8629C">
            <w:pPr>
              <w:spacing w:line="259" w:lineRule="auto"/>
              <w:ind w:left="9"/>
              <w:rPr>
                <w:sz w:val="24"/>
                <w:szCs w:val="24"/>
              </w:rPr>
            </w:pPr>
            <w:r w:rsidRPr="00F84DB7">
              <w:rPr>
                <w:sz w:val="24"/>
                <w:szCs w:val="24"/>
              </w:rPr>
              <w:t xml:space="preserve">For the life of the assessment plus 3 years </w:t>
            </w:r>
          </w:p>
        </w:tc>
      </w:tr>
      <w:tr w:rsidR="00DC4BF2" w:rsidRPr="00F84DB7" w14:paraId="6A76684B" w14:textId="77777777" w:rsidTr="00C8629C">
        <w:trPr>
          <w:trHeight w:val="408"/>
        </w:trPr>
        <w:tc>
          <w:tcPr>
            <w:tcW w:w="3830" w:type="dxa"/>
            <w:tcBorders>
              <w:top w:val="single" w:sz="4" w:space="0" w:color="A7A8A8"/>
              <w:left w:val="single" w:sz="4" w:space="0" w:color="A7A8A8"/>
              <w:bottom w:val="single" w:sz="4" w:space="0" w:color="A7A8A8"/>
              <w:right w:val="single" w:sz="4" w:space="0" w:color="A7A8A8"/>
            </w:tcBorders>
          </w:tcPr>
          <w:p w14:paraId="2F3179A6" w14:textId="77777777" w:rsidR="00DC4BF2" w:rsidRPr="00F84DB7" w:rsidRDefault="00DC4BF2" w:rsidP="00C8629C">
            <w:pPr>
              <w:spacing w:line="259" w:lineRule="auto"/>
              <w:ind w:right="40"/>
              <w:jc w:val="center"/>
              <w:rPr>
                <w:sz w:val="24"/>
                <w:szCs w:val="24"/>
              </w:rPr>
            </w:pPr>
            <w:r w:rsidRPr="00F84DB7">
              <w:rPr>
                <w:rFonts w:ascii="Arial" w:eastAsia="Arial" w:hAnsi="Arial" w:cs="Arial"/>
                <w:b/>
                <w:sz w:val="24"/>
                <w:szCs w:val="24"/>
              </w:rPr>
              <w:t xml:space="preserve">Financial records </w:t>
            </w:r>
          </w:p>
        </w:tc>
        <w:tc>
          <w:tcPr>
            <w:tcW w:w="7080" w:type="dxa"/>
            <w:tcBorders>
              <w:top w:val="single" w:sz="4" w:space="0" w:color="A7A8A8"/>
              <w:left w:val="single" w:sz="4" w:space="0" w:color="A7A8A8"/>
              <w:bottom w:val="single" w:sz="4" w:space="0" w:color="A7A8A8"/>
              <w:right w:val="single" w:sz="4" w:space="0" w:color="A7A8A8"/>
            </w:tcBorders>
          </w:tcPr>
          <w:p w14:paraId="1814A123" w14:textId="77777777" w:rsidR="00DC4BF2" w:rsidRPr="00F84DB7" w:rsidRDefault="00DC4BF2" w:rsidP="00C8629C">
            <w:pPr>
              <w:spacing w:line="259" w:lineRule="auto"/>
              <w:ind w:right="52"/>
              <w:jc w:val="center"/>
              <w:rPr>
                <w:sz w:val="24"/>
                <w:szCs w:val="24"/>
              </w:rPr>
            </w:pPr>
            <w:r w:rsidRPr="00F84DB7">
              <w:rPr>
                <w:rFonts w:ascii="Arial" w:eastAsia="Arial" w:hAnsi="Arial" w:cs="Arial"/>
                <w:b/>
                <w:sz w:val="24"/>
                <w:szCs w:val="24"/>
              </w:rPr>
              <w:t xml:space="preserve">Retention period </w:t>
            </w:r>
          </w:p>
        </w:tc>
      </w:tr>
      <w:tr w:rsidR="00DC4BF2" w:rsidRPr="00F84DB7" w14:paraId="3351DCE7" w14:textId="77777777" w:rsidTr="00C8629C">
        <w:trPr>
          <w:trHeight w:val="1630"/>
        </w:trPr>
        <w:tc>
          <w:tcPr>
            <w:tcW w:w="3830" w:type="dxa"/>
            <w:vMerge w:val="restart"/>
            <w:tcBorders>
              <w:top w:val="single" w:sz="4" w:space="0" w:color="A7A8A8"/>
              <w:left w:val="single" w:sz="4" w:space="0" w:color="A7A8A8"/>
              <w:bottom w:val="single" w:sz="4" w:space="0" w:color="A7A8A8"/>
              <w:right w:val="single" w:sz="4" w:space="0" w:color="A7A8A8"/>
            </w:tcBorders>
          </w:tcPr>
          <w:p w14:paraId="5B8C085F" w14:textId="77777777" w:rsidR="00DC4BF2" w:rsidRPr="00F84DB7" w:rsidRDefault="00DC4BF2" w:rsidP="00C8629C">
            <w:pPr>
              <w:spacing w:line="259" w:lineRule="auto"/>
              <w:ind w:left="16"/>
              <w:rPr>
                <w:sz w:val="24"/>
                <w:szCs w:val="24"/>
              </w:rPr>
            </w:pPr>
            <w:r w:rsidRPr="00F84DB7">
              <w:rPr>
                <w:sz w:val="24"/>
                <w:szCs w:val="24"/>
              </w:rPr>
              <w:t xml:space="preserve">Accounting records (e.g. cash books, invoices, receipts) </w:t>
            </w:r>
          </w:p>
        </w:tc>
        <w:tc>
          <w:tcPr>
            <w:tcW w:w="7080" w:type="dxa"/>
            <w:tcBorders>
              <w:top w:val="single" w:sz="4" w:space="0" w:color="A7A8A8"/>
              <w:left w:val="single" w:sz="4" w:space="0" w:color="A7A8A8"/>
              <w:bottom w:val="single" w:sz="4" w:space="0" w:color="A7A8A8"/>
              <w:right w:val="single" w:sz="4" w:space="0" w:color="A7A8A8"/>
            </w:tcBorders>
          </w:tcPr>
          <w:p w14:paraId="2629F968" w14:textId="77777777" w:rsidR="00DC4BF2" w:rsidRPr="00F84DB7" w:rsidRDefault="00DC4BF2" w:rsidP="00C8629C">
            <w:pPr>
              <w:spacing w:line="259" w:lineRule="auto"/>
              <w:ind w:left="9" w:right="59"/>
              <w:rPr>
                <w:sz w:val="24"/>
                <w:szCs w:val="24"/>
              </w:rPr>
            </w:pPr>
            <w:r w:rsidRPr="00F84DB7">
              <w:rPr>
                <w:sz w:val="24"/>
                <w:szCs w:val="24"/>
              </w:rPr>
              <w:t xml:space="preserve">3 years from the end of the financial year for private and charitable companies, 6 years for public limited companies </w:t>
            </w:r>
          </w:p>
        </w:tc>
      </w:tr>
      <w:tr w:rsidR="00DC4BF2" w:rsidRPr="00F84DB7" w14:paraId="60BBA5D2" w14:textId="77777777" w:rsidTr="00C8629C">
        <w:trPr>
          <w:trHeight w:val="715"/>
        </w:trPr>
        <w:tc>
          <w:tcPr>
            <w:tcW w:w="0" w:type="auto"/>
            <w:vMerge/>
            <w:tcBorders>
              <w:top w:val="nil"/>
              <w:left w:val="single" w:sz="4" w:space="0" w:color="A7A8A8"/>
              <w:bottom w:val="single" w:sz="4" w:space="0" w:color="A7A8A8"/>
              <w:right w:val="single" w:sz="4" w:space="0" w:color="A7A8A8"/>
            </w:tcBorders>
          </w:tcPr>
          <w:p w14:paraId="669466C1" w14:textId="77777777" w:rsidR="00DC4BF2" w:rsidRPr="00F84DB7" w:rsidRDefault="00DC4BF2" w:rsidP="00C8629C">
            <w:pPr>
              <w:spacing w:after="160" w:line="259" w:lineRule="auto"/>
              <w:rPr>
                <w:sz w:val="24"/>
                <w:szCs w:val="24"/>
              </w:rPr>
            </w:pPr>
          </w:p>
        </w:tc>
        <w:tc>
          <w:tcPr>
            <w:tcW w:w="7080" w:type="dxa"/>
            <w:tcBorders>
              <w:top w:val="single" w:sz="4" w:space="0" w:color="A7A8A8"/>
              <w:left w:val="single" w:sz="4" w:space="0" w:color="A7A8A8"/>
              <w:bottom w:val="single" w:sz="4" w:space="0" w:color="A7A8A8"/>
              <w:right w:val="single" w:sz="4" w:space="0" w:color="A7A8A8"/>
            </w:tcBorders>
            <w:vAlign w:val="center"/>
          </w:tcPr>
          <w:p w14:paraId="6636D5F9" w14:textId="77777777" w:rsidR="00DC4BF2" w:rsidRPr="00F84DB7" w:rsidRDefault="00DC4BF2" w:rsidP="00C8629C">
            <w:pPr>
              <w:spacing w:line="259" w:lineRule="auto"/>
              <w:ind w:left="9"/>
              <w:rPr>
                <w:sz w:val="24"/>
                <w:szCs w:val="24"/>
              </w:rPr>
            </w:pPr>
            <w:r w:rsidRPr="00F84DB7">
              <w:rPr>
                <w:sz w:val="24"/>
                <w:szCs w:val="24"/>
              </w:rPr>
              <w:t xml:space="preserve">6 years for charities </w:t>
            </w:r>
          </w:p>
        </w:tc>
      </w:tr>
      <w:tr w:rsidR="00DC4BF2" w:rsidRPr="00F84DB7" w14:paraId="2DD53BDE" w14:textId="77777777" w:rsidTr="00C8629C">
        <w:tblPrEx>
          <w:tblCellMar>
            <w:left w:w="108" w:type="dxa"/>
            <w:right w:w="115" w:type="dxa"/>
          </w:tblCellMar>
        </w:tblPrEx>
        <w:trPr>
          <w:trHeight w:val="408"/>
        </w:trPr>
        <w:tc>
          <w:tcPr>
            <w:tcW w:w="3831" w:type="dxa"/>
            <w:tcBorders>
              <w:top w:val="single" w:sz="4" w:space="0" w:color="A7A8A8"/>
              <w:left w:val="single" w:sz="4" w:space="0" w:color="A7A8A8"/>
              <w:bottom w:val="single" w:sz="4" w:space="0" w:color="A7A8A8"/>
              <w:right w:val="single" w:sz="4" w:space="0" w:color="A7A8A8"/>
            </w:tcBorders>
          </w:tcPr>
          <w:p w14:paraId="19D54681" w14:textId="77777777" w:rsidR="00DC4BF2" w:rsidRPr="00F84DB7" w:rsidRDefault="00DC4BF2" w:rsidP="00C8629C">
            <w:pPr>
              <w:spacing w:line="259" w:lineRule="auto"/>
              <w:ind w:left="4"/>
              <w:jc w:val="center"/>
              <w:rPr>
                <w:sz w:val="24"/>
                <w:szCs w:val="24"/>
              </w:rPr>
            </w:pPr>
            <w:r w:rsidRPr="00F84DB7">
              <w:rPr>
                <w:rFonts w:ascii="Calibri" w:eastAsia="Calibri" w:hAnsi="Calibri" w:cs="Calibri"/>
                <w:sz w:val="24"/>
                <w:szCs w:val="24"/>
              </w:rPr>
              <w:lastRenderedPageBreak/>
              <w:t xml:space="preserve"> </w:t>
            </w:r>
            <w:r w:rsidRPr="00F84DB7">
              <w:rPr>
                <w:rFonts w:ascii="Arial" w:eastAsia="Arial" w:hAnsi="Arial" w:cs="Arial"/>
                <w:b/>
                <w:sz w:val="24"/>
                <w:szCs w:val="24"/>
              </w:rPr>
              <w:t xml:space="preserve">Administration records </w:t>
            </w:r>
          </w:p>
        </w:tc>
        <w:tc>
          <w:tcPr>
            <w:tcW w:w="7079" w:type="dxa"/>
            <w:tcBorders>
              <w:top w:val="single" w:sz="4" w:space="0" w:color="A7A8A8"/>
              <w:left w:val="single" w:sz="4" w:space="0" w:color="A7A8A8"/>
              <w:bottom w:val="single" w:sz="4" w:space="0" w:color="A7A8A8"/>
              <w:right w:val="single" w:sz="4" w:space="0" w:color="A7A8A8"/>
            </w:tcBorders>
          </w:tcPr>
          <w:p w14:paraId="25FE74D8" w14:textId="77777777" w:rsidR="00DC4BF2" w:rsidRPr="00F84DB7" w:rsidRDefault="00DC4BF2" w:rsidP="00C8629C">
            <w:pPr>
              <w:spacing w:line="259" w:lineRule="auto"/>
              <w:ind w:left="7"/>
              <w:jc w:val="center"/>
              <w:rPr>
                <w:sz w:val="24"/>
                <w:szCs w:val="24"/>
              </w:rPr>
            </w:pPr>
            <w:r w:rsidRPr="00F84DB7">
              <w:rPr>
                <w:rFonts w:ascii="Arial" w:eastAsia="Arial" w:hAnsi="Arial" w:cs="Arial"/>
                <w:b/>
                <w:sz w:val="24"/>
                <w:szCs w:val="24"/>
              </w:rPr>
              <w:t xml:space="preserve">Retention period </w:t>
            </w:r>
          </w:p>
        </w:tc>
      </w:tr>
      <w:tr w:rsidR="00DC4BF2" w:rsidRPr="00F84DB7" w14:paraId="207F1959" w14:textId="77777777" w:rsidTr="00C8629C">
        <w:tblPrEx>
          <w:tblCellMar>
            <w:left w:w="108" w:type="dxa"/>
            <w:right w:w="115" w:type="dxa"/>
          </w:tblCellMar>
        </w:tblPrEx>
        <w:trPr>
          <w:trHeight w:val="593"/>
        </w:trPr>
        <w:tc>
          <w:tcPr>
            <w:tcW w:w="3831" w:type="dxa"/>
            <w:tcBorders>
              <w:top w:val="single" w:sz="4" w:space="0" w:color="A7A8A8"/>
              <w:left w:val="single" w:sz="4" w:space="0" w:color="A7A8A8"/>
              <w:bottom w:val="single" w:sz="4" w:space="0" w:color="A7A8A8"/>
              <w:right w:val="single" w:sz="4" w:space="0" w:color="A7A8A8"/>
            </w:tcBorders>
          </w:tcPr>
          <w:p w14:paraId="68666C5E" w14:textId="77777777" w:rsidR="00DC4BF2" w:rsidRPr="00F84DB7" w:rsidRDefault="00DC4BF2" w:rsidP="00C8629C">
            <w:pPr>
              <w:spacing w:line="259" w:lineRule="auto"/>
              <w:rPr>
                <w:sz w:val="24"/>
                <w:szCs w:val="24"/>
              </w:rPr>
            </w:pPr>
            <w:r w:rsidRPr="00F84DB7">
              <w:rPr>
                <w:sz w:val="24"/>
                <w:szCs w:val="24"/>
              </w:rPr>
              <w:t>Employers’ liability insurance records</w:t>
            </w:r>
            <w:r w:rsidRPr="00F84DB7">
              <w:rPr>
                <w:rFonts w:ascii="Arial" w:eastAsia="Arial" w:hAnsi="Arial" w:cs="Arial"/>
                <w:b/>
                <w:sz w:val="24"/>
                <w:szCs w:val="24"/>
              </w:rPr>
              <w:t xml:space="preserve"> </w:t>
            </w:r>
          </w:p>
        </w:tc>
        <w:tc>
          <w:tcPr>
            <w:tcW w:w="7079" w:type="dxa"/>
            <w:tcBorders>
              <w:top w:val="single" w:sz="4" w:space="0" w:color="A7A8A8"/>
              <w:left w:val="single" w:sz="4" w:space="0" w:color="A7A8A8"/>
              <w:bottom w:val="single" w:sz="4" w:space="0" w:color="A7A8A8"/>
              <w:right w:val="single" w:sz="4" w:space="0" w:color="A7A8A8"/>
            </w:tcBorders>
          </w:tcPr>
          <w:p w14:paraId="3C583F3F" w14:textId="77777777" w:rsidR="00DC4BF2" w:rsidRPr="00F84DB7" w:rsidRDefault="00DC4BF2" w:rsidP="00C8629C">
            <w:pPr>
              <w:spacing w:line="259" w:lineRule="auto"/>
              <w:rPr>
                <w:sz w:val="24"/>
                <w:szCs w:val="24"/>
              </w:rPr>
            </w:pPr>
            <w:r w:rsidRPr="00F84DB7">
              <w:rPr>
                <w:sz w:val="24"/>
                <w:szCs w:val="24"/>
              </w:rPr>
              <w:t xml:space="preserve">For as long as possible </w:t>
            </w:r>
            <w:r w:rsidRPr="00F84DB7">
              <w:rPr>
                <w:rFonts w:ascii="Arial" w:eastAsia="Arial" w:hAnsi="Arial" w:cs="Arial"/>
                <w:b/>
                <w:sz w:val="24"/>
                <w:szCs w:val="24"/>
              </w:rPr>
              <w:t xml:space="preserve"> </w:t>
            </w:r>
          </w:p>
        </w:tc>
      </w:tr>
      <w:tr w:rsidR="00DC4BF2" w:rsidRPr="00F84DB7" w14:paraId="3B9B3915" w14:textId="77777777" w:rsidTr="00C8629C">
        <w:tblPrEx>
          <w:tblCellMar>
            <w:left w:w="108" w:type="dxa"/>
            <w:right w:w="115" w:type="dxa"/>
          </w:tblCellMar>
        </w:tblPrEx>
        <w:trPr>
          <w:trHeight w:val="595"/>
        </w:trPr>
        <w:tc>
          <w:tcPr>
            <w:tcW w:w="3831" w:type="dxa"/>
            <w:tcBorders>
              <w:top w:val="single" w:sz="4" w:space="0" w:color="A7A8A8"/>
              <w:left w:val="single" w:sz="4" w:space="0" w:color="A7A8A8"/>
              <w:bottom w:val="single" w:sz="4" w:space="0" w:color="A7A8A8"/>
              <w:right w:val="single" w:sz="4" w:space="0" w:color="A7A8A8"/>
            </w:tcBorders>
          </w:tcPr>
          <w:p w14:paraId="46FC2D6B" w14:textId="77777777" w:rsidR="00DC4BF2" w:rsidRPr="00F84DB7" w:rsidRDefault="00DC4BF2" w:rsidP="00C8629C">
            <w:pPr>
              <w:spacing w:line="259" w:lineRule="auto"/>
              <w:rPr>
                <w:sz w:val="24"/>
                <w:szCs w:val="24"/>
              </w:rPr>
            </w:pPr>
            <w:r w:rsidRPr="00F84DB7">
              <w:rPr>
                <w:sz w:val="24"/>
                <w:szCs w:val="24"/>
              </w:rPr>
              <w:t xml:space="preserve">Visitors books/signing in sheets </w:t>
            </w:r>
          </w:p>
        </w:tc>
        <w:tc>
          <w:tcPr>
            <w:tcW w:w="7079" w:type="dxa"/>
            <w:tcBorders>
              <w:top w:val="single" w:sz="4" w:space="0" w:color="A7A8A8"/>
              <w:left w:val="single" w:sz="4" w:space="0" w:color="A7A8A8"/>
              <w:bottom w:val="single" w:sz="4" w:space="0" w:color="A7A8A8"/>
              <w:right w:val="single" w:sz="4" w:space="0" w:color="A7A8A8"/>
            </w:tcBorders>
          </w:tcPr>
          <w:p w14:paraId="536743A7" w14:textId="77777777" w:rsidR="00DC4BF2" w:rsidRPr="00F84DB7" w:rsidRDefault="00DC4BF2" w:rsidP="00C8629C">
            <w:pPr>
              <w:spacing w:line="259" w:lineRule="auto"/>
              <w:rPr>
                <w:sz w:val="24"/>
                <w:szCs w:val="24"/>
              </w:rPr>
            </w:pPr>
            <w:r w:rsidRPr="00F84DB7">
              <w:rPr>
                <w:sz w:val="24"/>
                <w:szCs w:val="24"/>
              </w:rPr>
              <w:t xml:space="preserve">The current year plus 6 years </w:t>
            </w:r>
          </w:p>
        </w:tc>
      </w:tr>
      <w:tr w:rsidR="00DC4BF2" w:rsidRPr="00F84DB7" w14:paraId="60FB7565" w14:textId="77777777" w:rsidTr="00C8629C">
        <w:tblPrEx>
          <w:tblCellMar>
            <w:left w:w="108" w:type="dxa"/>
            <w:right w:w="115" w:type="dxa"/>
          </w:tblCellMar>
        </w:tblPrEx>
        <w:trPr>
          <w:trHeight w:val="941"/>
        </w:trPr>
        <w:tc>
          <w:tcPr>
            <w:tcW w:w="3831" w:type="dxa"/>
            <w:tcBorders>
              <w:top w:val="single" w:sz="4" w:space="0" w:color="A7A8A8"/>
              <w:left w:val="single" w:sz="4" w:space="0" w:color="A7A8A8"/>
              <w:bottom w:val="single" w:sz="4" w:space="0" w:color="A7A8A8"/>
              <w:right w:val="single" w:sz="4" w:space="0" w:color="A7A8A8"/>
            </w:tcBorders>
          </w:tcPr>
          <w:p w14:paraId="4CE9A52F" w14:textId="77777777" w:rsidR="00DC4BF2" w:rsidRPr="00F84DB7" w:rsidRDefault="00DC4BF2" w:rsidP="00C8629C">
            <w:pPr>
              <w:spacing w:line="259" w:lineRule="auto"/>
              <w:rPr>
                <w:sz w:val="24"/>
                <w:szCs w:val="24"/>
              </w:rPr>
            </w:pPr>
            <w:r w:rsidRPr="00F84DB7">
              <w:rPr>
                <w:sz w:val="24"/>
                <w:szCs w:val="24"/>
              </w:rPr>
              <w:t xml:space="preserve">Policy documents </w:t>
            </w:r>
          </w:p>
        </w:tc>
        <w:tc>
          <w:tcPr>
            <w:tcW w:w="7079" w:type="dxa"/>
            <w:tcBorders>
              <w:top w:val="single" w:sz="4" w:space="0" w:color="A7A8A8"/>
              <w:left w:val="single" w:sz="4" w:space="0" w:color="A7A8A8"/>
              <w:bottom w:val="single" w:sz="4" w:space="0" w:color="A7A8A8"/>
              <w:right w:val="single" w:sz="4" w:space="0" w:color="A7A8A8"/>
            </w:tcBorders>
          </w:tcPr>
          <w:p w14:paraId="3A72CBA6" w14:textId="77777777" w:rsidR="00DC4BF2" w:rsidRPr="00F84DB7" w:rsidRDefault="00DC4BF2" w:rsidP="00C8629C">
            <w:pPr>
              <w:spacing w:line="259" w:lineRule="auto"/>
              <w:rPr>
                <w:sz w:val="24"/>
                <w:szCs w:val="24"/>
              </w:rPr>
            </w:pPr>
            <w:r w:rsidRPr="00F84DB7">
              <w:rPr>
                <w:sz w:val="24"/>
                <w:szCs w:val="24"/>
              </w:rPr>
              <w:t xml:space="preserve">For the life of the policy/setting plus 3 years </w:t>
            </w:r>
          </w:p>
        </w:tc>
      </w:tr>
      <w:tr w:rsidR="00DC4BF2" w:rsidRPr="00F84DB7" w14:paraId="2252D730" w14:textId="77777777" w:rsidTr="00C8629C">
        <w:tblPrEx>
          <w:tblCellMar>
            <w:left w:w="108" w:type="dxa"/>
            <w:right w:w="115" w:type="dxa"/>
          </w:tblCellMar>
        </w:tblPrEx>
        <w:trPr>
          <w:trHeight w:val="941"/>
        </w:trPr>
        <w:tc>
          <w:tcPr>
            <w:tcW w:w="3831" w:type="dxa"/>
            <w:tcBorders>
              <w:top w:val="single" w:sz="4" w:space="0" w:color="A7A8A8"/>
              <w:left w:val="single" w:sz="4" w:space="0" w:color="A7A8A8"/>
              <w:bottom w:val="single" w:sz="4" w:space="0" w:color="A7A8A8"/>
              <w:right w:val="single" w:sz="4" w:space="0" w:color="A7A8A8"/>
            </w:tcBorders>
          </w:tcPr>
          <w:p w14:paraId="29D39895" w14:textId="77777777" w:rsidR="00DC4BF2" w:rsidRPr="00F84DB7" w:rsidRDefault="00DC4BF2" w:rsidP="00C8629C">
            <w:pPr>
              <w:spacing w:line="259" w:lineRule="auto"/>
              <w:rPr>
                <w:sz w:val="24"/>
                <w:szCs w:val="24"/>
              </w:rPr>
            </w:pPr>
            <w:r w:rsidRPr="00F84DB7">
              <w:rPr>
                <w:sz w:val="24"/>
                <w:szCs w:val="24"/>
              </w:rPr>
              <w:t xml:space="preserve">Complaints </w:t>
            </w:r>
          </w:p>
        </w:tc>
        <w:tc>
          <w:tcPr>
            <w:tcW w:w="7079" w:type="dxa"/>
            <w:tcBorders>
              <w:top w:val="single" w:sz="4" w:space="0" w:color="A7A8A8"/>
              <w:left w:val="single" w:sz="4" w:space="0" w:color="A7A8A8"/>
              <w:bottom w:val="single" w:sz="4" w:space="0" w:color="A7A8A8"/>
              <w:right w:val="single" w:sz="4" w:space="0" w:color="A7A8A8"/>
            </w:tcBorders>
          </w:tcPr>
          <w:p w14:paraId="35914D64" w14:textId="77777777" w:rsidR="00DC4BF2" w:rsidRPr="00F84DB7" w:rsidRDefault="00DC4BF2" w:rsidP="00C8629C">
            <w:pPr>
              <w:spacing w:line="259" w:lineRule="auto"/>
              <w:rPr>
                <w:sz w:val="24"/>
                <w:szCs w:val="24"/>
              </w:rPr>
            </w:pPr>
            <w:r w:rsidRPr="00F84DB7">
              <w:rPr>
                <w:sz w:val="24"/>
                <w:szCs w:val="24"/>
              </w:rPr>
              <w:t xml:space="preserve">At least 6 years after the date of resolution of the complaint </w:t>
            </w:r>
          </w:p>
        </w:tc>
      </w:tr>
      <w:tr w:rsidR="00DC4BF2" w:rsidRPr="00F84DB7" w14:paraId="58FB6523" w14:textId="77777777" w:rsidTr="00C8629C">
        <w:tblPrEx>
          <w:tblCellMar>
            <w:left w:w="108" w:type="dxa"/>
            <w:right w:w="115" w:type="dxa"/>
          </w:tblCellMar>
        </w:tblPrEx>
        <w:trPr>
          <w:trHeight w:val="938"/>
        </w:trPr>
        <w:tc>
          <w:tcPr>
            <w:tcW w:w="3831" w:type="dxa"/>
            <w:vMerge w:val="restart"/>
            <w:tcBorders>
              <w:top w:val="single" w:sz="4" w:space="0" w:color="A7A8A8"/>
              <w:left w:val="single" w:sz="4" w:space="0" w:color="A7A8A8"/>
              <w:bottom w:val="single" w:sz="4" w:space="0" w:color="A7A8A8"/>
              <w:right w:val="single" w:sz="4" w:space="0" w:color="A7A8A8"/>
            </w:tcBorders>
          </w:tcPr>
          <w:p w14:paraId="5F160874" w14:textId="77777777" w:rsidR="00DC4BF2" w:rsidRPr="00F84DB7" w:rsidRDefault="00DC4BF2" w:rsidP="00C8629C">
            <w:pPr>
              <w:spacing w:line="259" w:lineRule="auto"/>
              <w:rPr>
                <w:sz w:val="24"/>
                <w:szCs w:val="24"/>
              </w:rPr>
            </w:pPr>
            <w:r w:rsidRPr="00F84DB7">
              <w:rPr>
                <w:sz w:val="24"/>
                <w:szCs w:val="24"/>
              </w:rPr>
              <w:t xml:space="preserve">Minutes/minute books </w:t>
            </w:r>
          </w:p>
        </w:tc>
        <w:tc>
          <w:tcPr>
            <w:tcW w:w="7079" w:type="dxa"/>
            <w:tcBorders>
              <w:top w:val="single" w:sz="4" w:space="0" w:color="A7A8A8"/>
              <w:left w:val="single" w:sz="4" w:space="0" w:color="A7A8A8"/>
              <w:bottom w:val="single" w:sz="4" w:space="0" w:color="A7A8A8"/>
              <w:right w:val="single" w:sz="4" w:space="0" w:color="A7A8A8"/>
            </w:tcBorders>
          </w:tcPr>
          <w:p w14:paraId="6B4F36EF" w14:textId="77777777" w:rsidR="00DC4BF2" w:rsidRPr="00F84DB7" w:rsidRDefault="00DC4BF2" w:rsidP="00C8629C">
            <w:pPr>
              <w:spacing w:line="259" w:lineRule="auto"/>
              <w:rPr>
                <w:sz w:val="24"/>
                <w:szCs w:val="24"/>
              </w:rPr>
            </w:pPr>
            <w:r w:rsidRPr="00F84DB7">
              <w:rPr>
                <w:sz w:val="24"/>
                <w:szCs w:val="24"/>
              </w:rPr>
              <w:t xml:space="preserve">At least 10 years from the date of the meeting for companies </w:t>
            </w:r>
          </w:p>
        </w:tc>
      </w:tr>
      <w:tr w:rsidR="00DC4BF2" w:rsidRPr="00F84DB7" w14:paraId="1385EDDE" w14:textId="77777777" w:rsidTr="00C8629C">
        <w:tblPrEx>
          <w:tblCellMar>
            <w:left w:w="108" w:type="dxa"/>
            <w:right w:w="115" w:type="dxa"/>
          </w:tblCellMar>
        </w:tblPrEx>
        <w:trPr>
          <w:trHeight w:val="1286"/>
        </w:trPr>
        <w:tc>
          <w:tcPr>
            <w:tcW w:w="0" w:type="auto"/>
            <w:vMerge/>
            <w:tcBorders>
              <w:top w:val="nil"/>
              <w:left w:val="single" w:sz="4" w:space="0" w:color="A7A8A8"/>
              <w:bottom w:val="nil"/>
              <w:right w:val="single" w:sz="4" w:space="0" w:color="A7A8A8"/>
            </w:tcBorders>
          </w:tcPr>
          <w:p w14:paraId="3F63C25C" w14:textId="77777777" w:rsidR="00DC4BF2" w:rsidRPr="00F84DB7" w:rsidRDefault="00DC4BF2" w:rsidP="00C8629C">
            <w:pPr>
              <w:spacing w:after="160" w:line="259" w:lineRule="auto"/>
              <w:rPr>
                <w:sz w:val="24"/>
                <w:szCs w:val="24"/>
              </w:rPr>
            </w:pPr>
          </w:p>
        </w:tc>
        <w:tc>
          <w:tcPr>
            <w:tcW w:w="7079" w:type="dxa"/>
            <w:tcBorders>
              <w:top w:val="single" w:sz="4" w:space="0" w:color="A7A8A8"/>
              <w:left w:val="single" w:sz="4" w:space="0" w:color="A7A8A8"/>
              <w:bottom w:val="single" w:sz="4" w:space="0" w:color="A7A8A8"/>
              <w:right w:val="single" w:sz="4" w:space="0" w:color="A7A8A8"/>
            </w:tcBorders>
          </w:tcPr>
          <w:p w14:paraId="71242AAC" w14:textId="77777777" w:rsidR="00DC4BF2" w:rsidRPr="00F84DB7" w:rsidRDefault="00DC4BF2" w:rsidP="00C8629C">
            <w:pPr>
              <w:spacing w:line="259" w:lineRule="auto"/>
              <w:rPr>
                <w:sz w:val="24"/>
                <w:szCs w:val="24"/>
              </w:rPr>
            </w:pPr>
            <w:r w:rsidRPr="00F84DB7">
              <w:rPr>
                <w:sz w:val="24"/>
                <w:szCs w:val="24"/>
              </w:rPr>
              <w:t xml:space="preserve">At least 6 years from the date of the meeting for Charitable Incorporated Organisations </w:t>
            </w:r>
          </w:p>
        </w:tc>
      </w:tr>
      <w:tr w:rsidR="00DC4BF2" w:rsidRPr="00F84DB7" w14:paraId="29332857" w14:textId="77777777" w:rsidTr="00C8629C">
        <w:tblPrEx>
          <w:tblCellMar>
            <w:left w:w="108" w:type="dxa"/>
            <w:right w:w="115" w:type="dxa"/>
          </w:tblCellMar>
        </w:tblPrEx>
        <w:trPr>
          <w:trHeight w:val="595"/>
        </w:trPr>
        <w:tc>
          <w:tcPr>
            <w:tcW w:w="0" w:type="auto"/>
            <w:vMerge/>
            <w:tcBorders>
              <w:top w:val="nil"/>
              <w:left w:val="single" w:sz="4" w:space="0" w:color="A7A8A8"/>
              <w:bottom w:val="single" w:sz="4" w:space="0" w:color="A7A8A8"/>
              <w:right w:val="single" w:sz="4" w:space="0" w:color="A7A8A8"/>
            </w:tcBorders>
          </w:tcPr>
          <w:p w14:paraId="140307FC" w14:textId="77777777" w:rsidR="00DC4BF2" w:rsidRPr="00F84DB7" w:rsidRDefault="00DC4BF2" w:rsidP="00C8629C">
            <w:pPr>
              <w:spacing w:after="160" w:line="259" w:lineRule="auto"/>
              <w:rPr>
                <w:sz w:val="24"/>
                <w:szCs w:val="24"/>
              </w:rPr>
            </w:pPr>
          </w:p>
        </w:tc>
        <w:tc>
          <w:tcPr>
            <w:tcW w:w="7079" w:type="dxa"/>
            <w:tcBorders>
              <w:top w:val="single" w:sz="4" w:space="0" w:color="A7A8A8"/>
              <w:left w:val="single" w:sz="4" w:space="0" w:color="A7A8A8"/>
              <w:bottom w:val="single" w:sz="4" w:space="0" w:color="A7A8A8"/>
              <w:right w:val="single" w:sz="4" w:space="0" w:color="A7A8A8"/>
            </w:tcBorders>
          </w:tcPr>
          <w:p w14:paraId="53561A13" w14:textId="77777777" w:rsidR="00DC4BF2" w:rsidRPr="00F84DB7" w:rsidRDefault="00DC4BF2" w:rsidP="00C8629C">
            <w:pPr>
              <w:spacing w:line="259" w:lineRule="auto"/>
              <w:rPr>
                <w:sz w:val="24"/>
                <w:szCs w:val="24"/>
              </w:rPr>
            </w:pPr>
            <w:r w:rsidRPr="00F84DB7">
              <w:rPr>
                <w:sz w:val="24"/>
                <w:szCs w:val="24"/>
              </w:rPr>
              <w:t xml:space="preserve">Permanently </w:t>
            </w:r>
          </w:p>
        </w:tc>
      </w:tr>
    </w:tbl>
    <w:p w14:paraId="2A9F587D" w14:textId="77777777" w:rsidR="00DC4BF2" w:rsidRPr="00F84DB7" w:rsidRDefault="00DC4BF2" w:rsidP="00DC4BF2">
      <w:pPr>
        <w:ind w:left="-5"/>
        <w:rPr>
          <w:sz w:val="24"/>
          <w:szCs w:val="24"/>
        </w:rPr>
      </w:pPr>
    </w:p>
    <w:p w14:paraId="2B2D43BD" w14:textId="77777777" w:rsidR="00DC4BF2" w:rsidRPr="00DC4BF2" w:rsidRDefault="00DC4BF2" w:rsidP="00DC4BF2">
      <w:pPr>
        <w:rPr>
          <w:rFonts w:ascii="Arial" w:eastAsia="Arial" w:hAnsi="Arial" w:cs="Arial"/>
          <w:sz w:val="28"/>
          <w:szCs w:val="28"/>
        </w:rPr>
      </w:pPr>
    </w:p>
    <w:p w14:paraId="641EF15A" w14:textId="77777777" w:rsidR="00DC4BF2" w:rsidRPr="00DC4BF2" w:rsidRDefault="00DC4BF2" w:rsidP="00DC4BF2">
      <w:pPr>
        <w:rPr>
          <w:rFonts w:ascii="Arial" w:eastAsia="Arial" w:hAnsi="Arial" w:cs="Arial"/>
          <w:sz w:val="28"/>
          <w:szCs w:val="28"/>
        </w:rPr>
      </w:pPr>
    </w:p>
    <w:p w14:paraId="2091FD3B" w14:textId="77777777" w:rsidR="00DC4BF2" w:rsidRPr="00DC4BF2" w:rsidRDefault="00DC4BF2" w:rsidP="00DC4BF2">
      <w:pPr>
        <w:rPr>
          <w:rFonts w:ascii="Arial" w:eastAsia="Arial" w:hAnsi="Arial" w:cs="Arial"/>
          <w:sz w:val="28"/>
          <w:szCs w:val="28"/>
        </w:rPr>
      </w:pPr>
    </w:p>
    <w:p w14:paraId="436E71BA" w14:textId="77777777" w:rsidR="00DC4BF2" w:rsidRPr="00DC4BF2" w:rsidRDefault="00DC4BF2" w:rsidP="00DC4BF2">
      <w:pPr>
        <w:rPr>
          <w:rFonts w:ascii="Arial" w:eastAsia="Arial" w:hAnsi="Arial" w:cs="Arial"/>
          <w:sz w:val="28"/>
          <w:szCs w:val="28"/>
        </w:rPr>
      </w:pPr>
    </w:p>
    <w:p w14:paraId="50AF22BA" w14:textId="77777777" w:rsidR="00DC4BF2" w:rsidRPr="00DC4BF2" w:rsidRDefault="00DC4BF2" w:rsidP="00DC4BF2">
      <w:pPr>
        <w:rPr>
          <w:rFonts w:ascii="Arial" w:eastAsia="Arial" w:hAnsi="Arial" w:cs="Arial"/>
          <w:sz w:val="28"/>
          <w:szCs w:val="28"/>
        </w:rPr>
      </w:pPr>
    </w:p>
    <w:p w14:paraId="08D3EAFE" w14:textId="77777777" w:rsidR="00DC4BF2" w:rsidRPr="00DC4BF2" w:rsidRDefault="00DC4BF2" w:rsidP="00DC4BF2">
      <w:pPr>
        <w:rPr>
          <w:rFonts w:ascii="Arial" w:eastAsia="Arial" w:hAnsi="Arial" w:cs="Arial"/>
          <w:sz w:val="28"/>
          <w:szCs w:val="28"/>
        </w:rPr>
      </w:pPr>
    </w:p>
    <w:p w14:paraId="7CAE740F" w14:textId="77777777" w:rsidR="00DC4BF2" w:rsidRPr="00DC4BF2" w:rsidRDefault="00DC4BF2" w:rsidP="00DC4BF2">
      <w:pPr>
        <w:rPr>
          <w:rFonts w:ascii="Arial" w:eastAsia="Arial" w:hAnsi="Arial" w:cs="Arial"/>
          <w:sz w:val="28"/>
          <w:szCs w:val="28"/>
        </w:rPr>
      </w:pPr>
    </w:p>
    <w:p w14:paraId="6DACE62C" w14:textId="77777777" w:rsidR="00DC4BF2" w:rsidRPr="00DC4BF2" w:rsidRDefault="00DC4BF2" w:rsidP="00DC4BF2">
      <w:pPr>
        <w:rPr>
          <w:rFonts w:ascii="Arial" w:eastAsia="Arial" w:hAnsi="Arial" w:cs="Arial"/>
          <w:sz w:val="28"/>
          <w:szCs w:val="28"/>
        </w:rPr>
      </w:pPr>
    </w:p>
    <w:p w14:paraId="36C0EC37" w14:textId="77777777" w:rsidR="00DC4BF2" w:rsidRPr="00DC4BF2" w:rsidRDefault="00DC4BF2" w:rsidP="00DC4BF2">
      <w:pPr>
        <w:rPr>
          <w:rFonts w:ascii="Arial" w:eastAsia="Arial" w:hAnsi="Arial" w:cs="Arial"/>
          <w:sz w:val="28"/>
          <w:szCs w:val="28"/>
        </w:rPr>
      </w:pPr>
    </w:p>
    <w:p w14:paraId="13E3863B" w14:textId="77777777" w:rsidR="00DC4BF2" w:rsidRPr="00DC4BF2" w:rsidRDefault="00DC4BF2" w:rsidP="00DC4BF2">
      <w:pPr>
        <w:rPr>
          <w:rFonts w:ascii="Arial" w:eastAsia="Arial" w:hAnsi="Arial" w:cs="Arial"/>
          <w:sz w:val="28"/>
          <w:szCs w:val="28"/>
        </w:rPr>
      </w:pPr>
    </w:p>
    <w:p w14:paraId="367B6F88" w14:textId="77777777" w:rsidR="00DC4BF2" w:rsidRPr="00DC4BF2" w:rsidRDefault="00DC4BF2" w:rsidP="00DC4BF2">
      <w:pPr>
        <w:rPr>
          <w:rFonts w:ascii="Arial" w:eastAsia="Arial" w:hAnsi="Arial" w:cs="Arial"/>
          <w:sz w:val="28"/>
          <w:szCs w:val="28"/>
        </w:rPr>
      </w:pPr>
    </w:p>
    <w:p w14:paraId="5DD136EF" w14:textId="225C9652" w:rsidR="00BF73BE" w:rsidRDefault="00BF73BE" w:rsidP="00DC4BF2">
      <w:pPr>
        <w:rPr>
          <w:rFonts w:ascii="Arial" w:eastAsia="Arial" w:hAnsi="Arial" w:cs="Arial"/>
          <w:sz w:val="28"/>
          <w:szCs w:val="28"/>
        </w:rPr>
      </w:pPr>
    </w:p>
    <w:p w14:paraId="54FF9484" w14:textId="6BF165CA" w:rsidR="00FD3713" w:rsidRDefault="00FD3713" w:rsidP="00DC4BF2">
      <w:pPr>
        <w:rPr>
          <w:rFonts w:ascii="Arial" w:eastAsia="Arial" w:hAnsi="Arial" w:cs="Arial"/>
          <w:sz w:val="28"/>
          <w:szCs w:val="28"/>
        </w:rPr>
      </w:pPr>
    </w:p>
    <w:p w14:paraId="26DAEE6B" w14:textId="37F95869" w:rsidR="00FD3713" w:rsidRDefault="00FD3713" w:rsidP="00DC4BF2">
      <w:pPr>
        <w:rPr>
          <w:rFonts w:ascii="Arial" w:eastAsia="Arial" w:hAnsi="Arial" w:cs="Arial"/>
          <w:sz w:val="28"/>
          <w:szCs w:val="28"/>
        </w:rPr>
      </w:pPr>
    </w:p>
    <w:p w14:paraId="73C1904E" w14:textId="63C9EA35" w:rsidR="00FD3713" w:rsidRDefault="00FD3713" w:rsidP="00DC4BF2">
      <w:pPr>
        <w:rPr>
          <w:rFonts w:ascii="Arial" w:eastAsia="Arial" w:hAnsi="Arial" w:cs="Arial"/>
          <w:sz w:val="28"/>
          <w:szCs w:val="28"/>
        </w:rPr>
      </w:pPr>
    </w:p>
    <w:p w14:paraId="40D79B2A" w14:textId="31636132" w:rsidR="00FD3713" w:rsidRDefault="00FD3713" w:rsidP="00FD3713">
      <w:pPr>
        <w:spacing w:after="0" w:line="259" w:lineRule="auto"/>
        <w:ind w:left="108"/>
        <w:rPr>
          <w:b/>
          <w:sz w:val="28"/>
          <w:szCs w:val="28"/>
        </w:rPr>
      </w:pPr>
      <w:r>
        <w:rPr>
          <w:b/>
          <w:sz w:val="28"/>
          <w:szCs w:val="28"/>
        </w:rPr>
        <w:lastRenderedPageBreak/>
        <w:t>APPENDIX C</w:t>
      </w:r>
    </w:p>
    <w:p w14:paraId="4C948B90" w14:textId="77777777" w:rsidR="00FD3713" w:rsidRDefault="00FD3713" w:rsidP="00FD3713">
      <w:pPr>
        <w:spacing w:after="0" w:line="259" w:lineRule="auto"/>
        <w:ind w:left="108"/>
        <w:rPr>
          <w:b/>
          <w:sz w:val="28"/>
          <w:szCs w:val="28"/>
        </w:rPr>
      </w:pPr>
    </w:p>
    <w:p w14:paraId="70C7E19A" w14:textId="7D3E9D92" w:rsidR="00FD3713" w:rsidRDefault="00FD3713" w:rsidP="00FD3713">
      <w:pPr>
        <w:rPr>
          <w:b/>
          <w:sz w:val="32"/>
          <w:szCs w:val="32"/>
        </w:rPr>
      </w:pPr>
      <w:r w:rsidRPr="00AD53C7">
        <w:rPr>
          <w:b/>
          <w:sz w:val="32"/>
          <w:szCs w:val="32"/>
        </w:rPr>
        <w:t>3 Corners Privacy Notice</w:t>
      </w:r>
      <w:r>
        <w:rPr>
          <w:b/>
          <w:sz w:val="32"/>
          <w:szCs w:val="32"/>
        </w:rPr>
        <w:t xml:space="preserve"> for Parents</w:t>
      </w:r>
    </w:p>
    <w:p w14:paraId="3F26C203" w14:textId="77777777" w:rsidR="00FD3713" w:rsidRPr="009B737A" w:rsidRDefault="00FD3713" w:rsidP="00FD3713">
      <w:pPr>
        <w:rPr>
          <w:rFonts w:ascii="Arial" w:hAnsi="Arial" w:cs="Arial"/>
          <w:b/>
          <w:sz w:val="24"/>
          <w:szCs w:val="24"/>
        </w:rPr>
      </w:pPr>
      <w:r>
        <w:rPr>
          <w:rFonts w:ascii="Arial" w:hAnsi="Arial" w:cs="Arial"/>
          <w:b/>
          <w:sz w:val="24"/>
          <w:szCs w:val="24"/>
        </w:rPr>
        <w:t xml:space="preserve">IMPORTANT: </w:t>
      </w:r>
      <w:r w:rsidRPr="009B737A">
        <w:rPr>
          <w:rFonts w:ascii="Arial" w:hAnsi="Arial" w:cs="Arial"/>
          <w:b/>
          <w:sz w:val="24"/>
          <w:szCs w:val="24"/>
        </w:rPr>
        <w:t xml:space="preserve">Please acknowledge that you have read this Privacy Notice and that you give permission for us to contact you regarding relevant matters by replying to this email at the earliest opportunity. </w:t>
      </w:r>
    </w:p>
    <w:p w14:paraId="4CEDCAAD" w14:textId="77777777" w:rsidR="00FD3713" w:rsidRDefault="00FD3713" w:rsidP="00FD3713">
      <w:pPr>
        <w:rPr>
          <w:rFonts w:ascii="Arial" w:hAnsi="Arial" w:cs="Arial"/>
          <w:sz w:val="24"/>
          <w:szCs w:val="24"/>
        </w:rPr>
      </w:pPr>
      <w:r>
        <w:rPr>
          <w:rFonts w:ascii="Arial" w:hAnsi="Arial" w:cs="Arial"/>
          <w:sz w:val="24"/>
          <w:szCs w:val="24"/>
        </w:rPr>
        <w:t xml:space="preserve">In accordance with recent changes to the law we are updating our Data Protection Policies and Procedures. </w:t>
      </w:r>
      <w:r w:rsidRPr="00AD53C7">
        <w:rPr>
          <w:rFonts w:ascii="Arial" w:hAnsi="Arial" w:cs="Arial"/>
          <w:sz w:val="24"/>
          <w:szCs w:val="24"/>
        </w:rPr>
        <w:t>We are sending you this notice</w:t>
      </w:r>
      <w:r>
        <w:rPr>
          <w:rFonts w:ascii="Arial" w:hAnsi="Arial" w:cs="Arial"/>
          <w:sz w:val="24"/>
          <w:szCs w:val="24"/>
        </w:rPr>
        <w:t xml:space="preserve"> to inform you how we handle your personal data.</w:t>
      </w:r>
    </w:p>
    <w:p w14:paraId="598523AA" w14:textId="77777777" w:rsidR="00FD3713" w:rsidRDefault="00FD3713" w:rsidP="00FD3713">
      <w:pPr>
        <w:rPr>
          <w:rFonts w:ascii="Arial" w:eastAsia="Times New Roman" w:hAnsi="Arial" w:cs="Arial"/>
          <w:sz w:val="24"/>
          <w:szCs w:val="24"/>
        </w:rPr>
      </w:pPr>
      <w:r>
        <w:rPr>
          <w:rFonts w:ascii="Arial" w:eastAsia="Arial" w:hAnsi="Arial" w:cs="Arial"/>
          <w:sz w:val="24"/>
          <w:szCs w:val="24"/>
        </w:rPr>
        <w:t xml:space="preserve">Here at 3 Corners we take your privacy seriously and only use your personal information to </w:t>
      </w:r>
      <w:r>
        <w:rPr>
          <w:rFonts w:ascii="Arial" w:eastAsia="Times New Roman" w:hAnsi="Arial" w:cs="Arial"/>
          <w:sz w:val="24"/>
          <w:szCs w:val="24"/>
        </w:rPr>
        <w:t xml:space="preserve">provide tailored care for each child that attends our setting and to communicate with parents and manage parent accounts. </w:t>
      </w:r>
    </w:p>
    <w:p w14:paraId="63B62246" w14:textId="77777777" w:rsidR="00FD3713" w:rsidRDefault="00FD3713" w:rsidP="00FD3713">
      <w:pPr>
        <w:rPr>
          <w:rFonts w:ascii="Arial" w:eastAsia="Times New Roman" w:hAnsi="Arial" w:cs="Arial"/>
          <w:sz w:val="24"/>
          <w:szCs w:val="24"/>
        </w:rPr>
      </w:pPr>
      <w:r>
        <w:rPr>
          <w:rFonts w:ascii="Arial" w:eastAsia="Times New Roman" w:hAnsi="Arial" w:cs="Arial"/>
          <w:sz w:val="24"/>
          <w:szCs w:val="24"/>
        </w:rPr>
        <w:t>We collect only the following types of data, as is required to fulfil our statutory, legal and contractual obligations:</w:t>
      </w:r>
    </w:p>
    <w:p w14:paraId="5D4DB863" w14:textId="77777777" w:rsidR="00FD3713" w:rsidRPr="00D7257F" w:rsidRDefault="00FD3713" w:rsidP="00FD3713">
      <w:pPr>
        <w:pStyle w:val="ListParagraph"/>
        <w:numPr>
          <w:ilvl w:val="0"/>
          <w:numId w:val="8"/>
        </w:numPr>
        <w:spacing w:after="46"/>
        <w:rPr>
          <w:rFonts w:ascii="Arial" w:hAnsi="Arial" w:cs="Arial"/>
          <w:sz w:val="24"/>
          <w:szCs w:val="24"/>
        </w:rPr>
      </w:pPr>
      <w:r w:rsidRPr="00D7257F">
        <w:rPr>
          <w:rFonts w:ascii="Arial" w:eastAsia="Times New Roman" w:hAnsi="Arial" w:cs="Arial"/>
          <w:sz w:val="24"/>
          <w:szCs w:val="24"/>
        </w:rPr>
        <w:t>Records relating to your child’s development, as required by Ofsted and the EYFS</w:t>
      </w:r>
    </w:p>
    <w:p w14:paraId="09A78975" w14:textId="77777777" w:rsidR="00FD3713" w:rsidRPr="00D7257F" w:rsidRDefault="00FD3713" w:rsidP="00FD3713">
      <w:pPr>
        <w:pStyle w:val="ListParagraph"/>
        <w:numPr>
          <w:ilvl w:val="0"/>
          <w:numId w:val="8"/>
        </w:numPr>
        <w:spacing w:after="46"/>
        <w:rPr>
          <w:rFonts w:ascii="Arial" w:hAnsi="Arial" w:cs="Arial"/>
          <w:sz w:val="24"/>
          <w:szCs w:val="24"/>
        </w:rPr>
      </w:pPr>
      <w:r w:rsidRPr="00D7257F">
        <w:rPr>
          <w:rFonts w:ascii="Arial" w:hAnsi="Arial" w:cs="Arial"/>
          <w:sz w:val="24"/>
          <w:szCs w:val="24"/>
        </w:rPr>
        <w:t xml:space="preserve">Personal details required by the Local Authority for funding purposes </w:t>
      </w:r>
    </w:p>
    <w:p w14:paraId="7B50F8A9" w14:textId="77777777" w:rsidR="00FD3713" w:rsidRPr="00D7257F" w:rsidRDefault="00FD3713" w:rsidP="00FD3713">
      <w:pPr>
        <w:numPr>
          <w:ilvl w:val="0"/>
          <w:numId w:val="8"/>
        </w:numPr>
        <w:spacing w:after="43"/>
        <w:rPr>
          <w:rFonts w:ascii="Arial" w:hAnsi="Arial" w:cs="Arial"/>
          <w:sz w:val="24"/>
          <w:szCs w:val="24"/>
        </w:rPr>
      </w:pPr>
      <w:r w:rsidRPr="00D7257F">
        <w:rPr>
          <w:rFonts w:ascii="Arial" w:hAnsi="Arial" w:cs="Arial"/>
          <w:sz w:val="24"/>
          <w:szCs w:val="24"/>
        </w:rPr>
        <w:t xml:space="preserve">Contractual details including attendance registers and fees information </w:t>
      </w:r>
    </w:p>
    <w:p w14:paraId="6C605D35" w14:textId="77777777" w:rsidR="00FD3713" w:rsidRPr="00D7257F" w:rsidRDefault="00FD3713" w:rsidP="00FD3713">
      <w:pPr>
        <w:numPr>
          <w:ilvl w:val="0"/>
          <w:numId w:val="8"/>
        </w:numPr>
        <w:spacing w:after="51"/>
        <w:rPr>
          <w:rFonts w:ascii="Arial" w:hAnsi="Arial" w:cs="Arial"/>
          <w:sz w:val="24"/>
          <w:szCs w:val="24"/>
        </w:rPr>
      </w:pPr>
      <w:r w:rsidRPr="00D7257F">
        <w:rPr>
          <w:rFonts w:ascii="Arial" w:hAnsi="Arial" w:cs="Arial"/>
          <w:sz w:val="24"/>
          <w:szCs w:val="24"/>
        </w:rPr>
        <w:t>Emergency details including your contact details and records of your</w:t>
      </w:r>
      <w:r>
        <w:rPr>
          <w:rFonts w:ascii="Arial" w:hAnsi="Arial" w:cs="Arial"/>
          <w:sz w:val="24"/>
          <w:szCs w:val="24"/>
        </w:rPr>
        <w:t xml:space="preserve"> child’s health and care needs</w:t>
      </w:r>
    </w:p>
    <w:p w14:paraId="47E4B729" w14:textId="77777777" w:rsidR="00FD3713" w:rsidRPr="006351D4" w:rsidRDefault="00FD3713" w:rsidP="00FD3713">
      <w:pPr>
        <w:numPr>
          <w:ilvl w:val="0"/>
          <w:numId w:val="8"/>
        </w:numPr>
        <w:spacing w:after="38"/>
        <w:rPr>
          <w:rFonts w:ascii="Arial" w:hAnsi="Arial" w:cs="Arial"/>
          <w:sz w:val="24"/>
          <w:szCs w:val="24"/>
        </w:rPr>
      </w:pPr>
      <w:r w:rsidRPr="00D7257F">
        <w:rPr>
          <w:rFonts w:ascii="Arial" w:hAnsi="Arial" w:cs="Arial"/>
          <w:sz w:val="24"/>
          <w:szCs w:val="24"/>
        </w:rPr>
        <w:t>Safeguarding and child protection records</w:t>
      </w:r>
      <w:r>
        <w:t xml:space="preserve"> </w:t>
      </w:r>
      <w:r w:rsidRPr="006351D4">
        <w:rPr>
          <w:rFonts w:ascii="Arial" w:hAnsi="Arial" w:cs="Arial"/>
          <w:sz w:val="24"/>
          <w:szCs w:val="24"/>
        </w:rPr>
        <w:t>as required by law</w:t>
      </w:r>
    </w:p>
    <w:p w14:paraId="2C5371F1" w14:textId="77777777" w:rsidR="00FD3713" w:rsidRPr="006351D4" w:rsidRDefault="00FD3713" w:rsidP="00FD3713">
      <w:pPr>
        <w:pStyle w:val="ListParagraph"/>
        <w:numPr>
          <w:ilvl w:val="0"/>
          <w:numId w:val="8"/>
        </w:numPr>
        <w:shd w:val="clear" w:color="auto" w:fill="FFFFFF" w:themeFill="background1"/>
        <w:spacing w:after="0"/>
        <w:rPr>
          <w:rFonts w:ascii="Arial" w:eastAsia="Times New Roman" w:hAnsi="Arial" w:cs="Arial"/>
          <w:sz w:val="24"/>
          <w:szCs w:val="24"/>
        </w:rPr>
      </w:pPr>
      <w:r w:rsidRPr="006351D4">
        <w:rPr>
          <w:rFonts w:ascii="Arial" w:hAnsi="Arial" w:cs="Arial"/>
          <w:sz w:val="24"/>
          <w:szCs w:val="24"/>
        </w:rPr>
        <w:t>Any records required to support your child, such as information from other agencies</w:t>
      </w:r>
    </w:p>
    <w:p w14:paraId="1847006C" w14:textId="77777777" w:rsidR="00FD3713" w:rsidRDefault="00FD3713" w:rsidP="00FD3713">
      <w:pPr>
        <w:pStyle w:val="ListParagraph"/>
        <w:numPr>
          <w:ilvl w:val="0"/>
          <w:numId w:val="8"/>
        </w:numPr>
        <w:shd w:val="clear" w:color="auto" w:fill="FFFFFF" w:themeFill="background1"/>
        <w:spacing w:after="0"/>
        <w:rPr>
          <w:rFonts w:ascii="Arial" w:eastAsia="Times New Roman" w:hAnsi="Arial" w:cs="Arial"/>
          <w:sz w:val="24"/>
          <w:szCs w:val="24"/>
        </w:rPr>
      </w:pPr>
      <w:r w:rsidRPr="00D7257F">
        <w:rPr>
          <w:rFonts w:ascii="Arial" w:eastAsia="Times New Roman" w:hAnsi="Arial" w:cs="Arial"/>
          <w:sz w:val="24"/>
          <w:szCs w:val="24"/>
        </w:rPr>
        <w:t>Where we use photographs in the setting, on our website, Facebook page or for advertising, parents will have given their explicit permission to do so on our Registration Form and may withdraw consent to do so at any time</w:t>
      </w:r>
    </w:p>
    <w:p w14:paraId="76E7E8DA" w14:textId="77777777" w:rsidR="00FD3713" w:rsidRDefault="00FD3713" w:rsidP="00FD3713">
      <w:pPr>
        <w:shd w:val="clear" w:color="auto" w:fill="FFFFFF" w:themeFill="background1"/>
        <w:spacing w:after="0"/>
        <w:rPr>
          <w:rFonts w:ascii="Arial" w:eastAsia="Times New Roman" w:hAnsi="Arial" w:cs="Arial"/>
          <w:sz w:val="24"/>
          <w:szCs w:val="24"/>
        </w:rPr>
      </w:pPr>
    </w:p>
    <w:p w14:paraId="39DCE72F" w14:textId="77777777" w:rsidR="00FD3713" w:rsidRDefault="00FD3713" w:rsidP="00FD3713">
      <w:pPr>
        <w:shd w:val="clear" w:color="auto" w:fill="FFFFFF" w:themeFill="background1"/>
        <w:spacing w:after="0"/>
        <w:rPr>
          <w:rFonts w:ascii="Arial" w:eastAsia="Times New Roman" w:hAnsi="Arial" w:cs="Arial"/>
          <w:sz w:val="24"/>
          <w:szCs w:val="24"/>
        </w:rPr>
      </w:pPr>
      <w:r>
        <w:rPr>
          <w:rFonts w:ascii="Arial" w:eastAsia="Times New Roman" w:hAnsi="Arial" w:cs="Arial"/>
          <w:sz w:val="24"/>
          <w:szCs w:val="24"/>
        </w:rPr>
        <w:t xml:space="preserve">We ensure the security of your personal information by keeping paper records in an office that is accessible only to staff members during working hours and locked at night. Electronic records are kept securely on computers protected by password and accessible only to staff. We also have procedures in place where personal information may be transported between sites. Please see our ‘Transportation of Personal Data Policy’, available on our website </w:t>
      </w:r>
      <w:r>
        <w:rPr>
          <w:rFonts w:ascii="Arial" w:eastAsia="Calibri" w:hAnsi="Arial" w:cs="Arial"/>
          <w:color w:val="000000"/>
          <w:sz w:val="24"/>
        </w:rPr>
        <w:t>3cornerstriangle.com</w:t>
      </w:r>
    </w:p>
    <w:p w14:paraId="6A9DD6CE" w14:textId="77777777" w:rsidR="00FD3713" w:rsidRDefault="00FD3713" w:rsidP="00FD3713">
      <w:pPr>
        <w:shd w:val="clear" w:color="auto" w:fill="FFFFFF" w:themeFill="background1"/>
        <w:spacing w:after="0"/>
        <w:rPr>
          <w:rFonts w:ascii="Arial" w:eastAsia="Times New Roman" w:hAnsi="Arial" w:cs="Arial"/>
          <w:sz w:val="24"/>
          <w:szCs w:val="24"/>
        </w:rPr>
      </w:pPr>
    </w:p>
    <w:p w14:paraId="444689C8" w14:textId="77777777" w:rsidR="00FD3713" w:rsidRDefault="00FD3713" w:rsidP="00FD3713">
      <w:pPr>
        <w:shd w:val="clear" w:color="auto" w:fill="FFFFFF" w:themeFill="background1"/>
        <w:spacing w:after="0" w:line="240" w:lineRule="auto"/>
        <w:rPr>
          <w:rFonts w:ascii="Arial" w:eastAsia="Arial" w:hAnsi="Arial" w:cs="Arial"/>
          <w:sz w:val="24"/>
          <w:szCs w:val="24"/>
        </w:rPr>
      </w:pPr>
      <w:r>
        <w:rPr>
          <w:rFonts w:ascii="Arial" w:eastAsia="Arial" w:hAnsi="Arial" w:cs="Arial"/>
          <w:sz w:val="24"/>
          <w:szCs w:val="24"/>
        </w:rPr>
        <w:t>Data is shared internally, on a’ need to know basis’ and with third parties, only where we are contractually, legally or statutorily obliged to do so or where parents have given explicit consent. Parents have the right to withdraw this consent at any time.</w:t>
      </w:r>
    </w:p>
    <w:p w14:paraId="61209B8A" w14:textId="77777777" w:rsidR="00FD3713" w:rsidRDefault="00FD3713" w:rsidP="00FD3713">
      <w:pPr>
        <w:shd w:val="clear" w:color="auto" w:fill="FFFFFF" w:themeFill="background1"/>
        <w:spacing w:after="0" w:line="240" w:lineRule="auto"/>
        <w:rPr>
          <w:rFonts w:ascii="Arial" w:eastAsia="Arial" w:hAnsi="Arial" w:cs="Arial"/>
          <w:sz w:val="24"/>
          <w:szCs w:val="24"/>
        </w:rPr>
      </w:pPr>
    </w:p>
    <w:p w14:paraId="3AFBEDD3" w14:textId="77777777" w:rsidR="00FD3713" w:rsidRDefault="00FD3713" w:rsidP="00FD3713">
      <w:pPr>
        <w:rPr>
          <w:rFonts w:ascii="Arial" w:hAnsi="Arial" w:cs="Arial"/>
          <w:sz w:val="24"/>
          <w:szCs w:val="24"/>
        </w:rPr>
      </w:pPr>
      <w:r w:rsidRPr="00670F2B">
        <w:rPr>
          <w:rFonts w:ascii="Arial" w:hAnsi="Arial" w:cs="Arial"/>
          <w:sz w:val="24"/>
          <w:szCs w:val="24"/>
        </w:rPr>
        <w:t>You have the right to ask to see the data that we ha</w:t>
      </w:r>
      <w:r>
        <w:rPr>
          <w:rFonts w:ascii="Arial" w:hAnsi="Arial" w:cs="Arial"/>
          <w:sz w:val="24"/>
          <w:szCs w:val="24"/>
        </w:rPr>
        <w:t>ve about yourself or your child</w:t>
      </w:r>
      <w:r w:rsidRPr="00670F2B">
        <w:rPr>
          <w:rFonts w:ascii="Arial" w:hAnsi="Arial" w:cs="Arial"/>
          <w:sz w:val="24"/>
          <w:szCs w:val="24"/>
        </w:rPr>
        <w:t xml:space="preserve"> and to ask for any errors to be corrected. We will respond to all such requests within one month.</w:t>
      </w:r>
      <w:r>
        <w:rPr>
          <w:rFonts w:ascii="Arial" w:hAnsi="Arial" w:cs="Arial"/>
          <w:sz w:val="24"/>
          <w:szCs w:val="24"/>
        </w:rPr>
        <w:t xml:space="preserve"> Please see our ‘Subject Access Request Procedure’, available on our website </w:t>
      </w:r>
      <w:r>
        <w:rPr>
          <w:rFonts w:ascii="Arial" w:eastAsia="Calibri" w:hAnsi="Arial" w:cs="Arial"/>
          <w:color w:val="000000"/>
          <w:sz w:val="24"/>
        </w:rPr>
        <w:t>3cornerstriangle.com</w:t>
      </w:r>
    </w:p>
    <w:p w14:paraId="6DDF98AF" w14:textId="77777777" w:rsidR="00FD3713" w:rsidRPr="00670F2B" w:rsidRDefault="00FD3713" w:rsidP="00FD3713">
      <w:pPr>
        <w:rPr>
          <w:rFonts w:ascii="Arial" w:hAnsi="Arial" w:cs="Arial"/>
          <w:b/>
          <w:sz w:val="24"/>
          <w:szCs w:val="24"/>
        </w:rPr>
      </w:pPr>
      <w:r w:rsidRPr="00670F2B">
        <w:rPr>
          <w:rFonts w:ascii="Arial" w:hAnsi="Arial" w:cs="Arial"/>
          <w:sz w:val="24"/>
          <w:szCs w:val="24"/>
        </w:rPr>
        <w:t>You can also ask for the data to be deleted, but note that:</w:t>
      </w:r>
    </w:p>
    <w:p w14:paraId="35F15408" w14:textId="77777777" w:rsidR="00FD3713" w:rsidRPr="00EC7531" w:rsidRDefault="00FD3713" w:rsidP="00FD3713">
      <w:pPr>
        <w:pStyle w:val="ListParagraph"/>
        <w:numPr>
          <w:ilvl w:val="0"/>
          <w:numId w:val="9"/>
        </w:numPr>
        <w:spacing w:after="51" w:line="275" w:lineRule="auto"/>
        <w:jc w:val="both"/>
        <w:rPr>
          <w:rFonts w:ascii="Arial" w:eastAsia="Calibri" w:hAnsi="Arial" w:cs="Arial"/>
          <w:color w:val="000000"/>
          <w:sz w:val="24"/>
        </w:rPr>
      </w:pPr>
      <w:r w:rsidRPr="00EC7531">
        <w:rPr>
          <w:rFonts w:ascii="Arial" w:eastAsia="Calibri" w:hAnsi="Arial" w:cs="Arial"/>
          <w:color w:val="000000"/>
          <w:sz w:val="24"/>
        </w:rPr>
        <w:t xml:space="preserve">We will not be able to continue to care for your child if we do not have sufficient information about them </w:t>
      </w:r>
    </w:p>
    <w:p w14:paraId="06318476" w14:textId="79BAE954" w:rsidR="00FD3713" w:rsidRDefault="00FD3713" w:rsidP="00FD3713">
      <w:pPr>
        <w:pStyle w:val="ListParagraph"/>
        <w:numPr>
          <w:ilvl w:val="0"/>
          <w:numId w:val="9"/>
        </w:numPr>
        <w:spacing w:after="51" w:line="275" w:lineRule="auto"/>
        <w:jc w:val="both"/>
        <w:rPr>
          <w:rFonts w:ascii="Arial" w:eastAsia="Calibri" w:hAnsi="Arial" w:cs="Arial"/>
          <w:color w:val="000000"/>
          <w:sz w:val="24"/>
        </w:rPr>
      </w:pPr>
      <w:r w:rsidRPr="00EC7531">
        <w:rPr>
          <w:rFonts w:ascii="Arial" w:eastAsia="Calibri" w:hAnsi="Arial" w:cs="Arial"/>
          <w:color w:val="000000"/>
          <w:sz w:val="24"/>
        </w:rPr>
        <w:t>Even after your child has left our care, we have a statutory duty to retain some types of data for specific periods of time, so can</w:t>
      </w:r>
      <w:r>
        <w:rPr>
          <w:rFonts w:ascii="Arial" w:eastAsia="Calibri" w:hAnsi="Arial" w:cs="Arial"/>
          <w:color w:val="000000"/>
          <w:sz w:val="24"/>
        </w:rPr>
        <w:t>no</w:t>
      </w:r>
      <w:r w:rsidRPr="00EC7531">
        <w:rPr>
          <w:rFonts w:ascii="Arial" w:eastAsia="Calibri" w:hAnsi="Arial" w:cs="Arial"/>
          <w:color w:val="000000"/>
          <w:sz w:val="24"/>
        </w:rPr>
        <w:t>t delete everyth</w:t>
      </w:r>
      <w:r>
        <w:rPr>
          <w:rFonts w:ascii="Arial" w:eastAsia="Calibri" w:hAnsi="Arial" w:cs="Arial"/>
          <w:color w:val="000000"/>
          <w:sz w:val="24"/>
        </w:rPr>
        <w:t xml:space="preserve">ing immediately. For retention periods, </w:t>
      </w:r>
      <w:r>
        <w:rPr>
          <w:rFonts w:ascii="Arial" w:eastAsia="Calibri" w:hAnsi="Arial" w:cs="Arial"/>
          <w:color w:val="000000"/>
          <w:sz w:val="24"/>
        </w:rPr>
        <w:lastRenderedPageBreak/>
        <w:t>please see our Data Protection Policy, which can be accessed on our website 3cornerstriangle.com</w:t>
      </w:r>
    </w:p>
    <w:p w14:paraId="34B35645" w14:textId="77777777" w:rsidR="00FD3713" w:rsidRDefault="00FD3713" w:rsidP="00FD3713">
      <w:pPr>
        <w:pStyle w:val="ListParagraph"/>
        <w:spacing w:after="51" w:line="275" w:lineRule="auto"/>
        <w:jc w:val="both"/>
        <w:rPr>
          <w:rFonts w:ascii="Arial" w:eastAsia="Calibri" w:hAnsi="Arial" w:cs="Arial"/>
          <w:color w:val="000000"/>
          <w:sz w:val="24"/>
        </w:rPr>
      </w:pPr>
    </w:p>
    <w:p w14:paraId="5F015FC5" w14:textId="77777777" w:rsidR="00FD3713" w:rsidRDefault="00FD3713" w:rsidP="00FD3713">
      <w:pPr>
        <w:spacing w:after="51" w:line="275" w:lineRule="auto"/>
        <w:jc w:val="both"/>
        <w:rPr>
          <w:rFonts w:ascii="Arial" w:eastAsia="Calibri" w:hAnsi="Arial" w:cs="Arial"/>
          <w:color w:val="000000"/>
          <w:sz w:val="24"/>
        </w:rPr>
      </w:pPr>
      <w:r>
        <w:rPr>
          <w:rFonts w:ascii="Arial" w:eastAsia="Calibri" w:hAnsi="Arial" w:cs="Arial"/>
          <w:color w:val="000000"/>
          <w:sz w:val="24"/>
        </w:rPr>
        <w:t>When retention periods have expired we will ensure that your data is securely disposed of in a timely manner either by shredding, burning or secure deletion of electronic data.</w:t>
      </w:r>
    </w:p>
    <w:p w14:paraId="52C3E613" w14:textId="77777777" w:rsidR="00FD3713" w:rsidRPr="00E62474" w:rsidRDefault="00FD3713" w:rsidP="00FD3713">
      <w:pPr>
        <w:spacing w:after="51" w:line="275" w:lineRule="auto"/>
        <w:jc w:val="both"/>
        <w:rPr>
          <w:rFonts w:ascii="Arial" w:eastAsia="Calibri" w:hAnsi="Arial" w:cs="Arial"/>
          <w:b/>
          <w:color w:val="000000"/>
          <w:sz w:val="24"/>
        </w:rPr>
      </w:pPr>
    </w:p>
    <w:p w14:paraId="405E5B1E" w14:textId="77777777" w:rsidR="00FD3713" w:rsidRDefault="00FD3713" w:rsidP="00FD3713">
      <w:pPr>
        <w:spacing w:after="51" w:line="275" w:lineRule="auto"/>
        <w:jc w:val="both"/>
        <w:rPr>
          <w:rFonts w:ascii="Arial" w:eastAsia="Calibri" w:hAnsi="Arial" w:cs="Arial"/>
          <w:b/>
          <w:color w:val="000000"/>
          <w:sz w:val="24"/>
        </w:rPr>
      </w:pPr>
      <w:r w:rsidRPr="00E62474">
        <w:rPr>
          <w:rFonts w:ascii="Arial" w:eastAsia="Calibri" w:hAnsi="Arial" w:cs="Arial"/>
          <w:b/>
          <w:color w:val="000000"/>
          <w:sz w:val="24"/>
        </w:rPr>
        <w:t>Complaints</w:t>
      </w:r>
    </w:p>
    <w:p w14:paraId="7EDA5D2B" w14:textId="77777777" w:rsidR="00FD3713" w:rsidRDefault="00FD3713" w:rsidP="00FD3713">
      <w:pPr>
        <w:rPr>
          <w:rFonts w:ascii="Arial" w:hAnsi="Arial" w:cs="Arial"/>
          <w:color w:val="000000"/>
          <w:sz w:val="24"/>
          <w:szCs w:val="24"/>
          <w:shd w:val="clear" w:color="auto" w:fill="FFFFFF"/>
        </w:rPr>
      </w:pPr>
      <w:r w:rsidRPr="00EC7531">
        <w:rPr>
          <w:rFonts w:ascii="Arial" w:eastAsia="Calibri" w:hAnsi="Arial" w:cs="Arial"/>
          <w:color w:val="000000"/>
          <w:sz w:val="24"/>
        </w:rPr>
        <w:t>If you have a complaint about how we have kept your information secure, or how we have responded to a request to access, update or erase data, you can refer us to the Informat</w:t>
      </w:r>
      <w:r>
        <w:rPr>
          <w:rFonts w:ascii="Arial" w:eastAsia="Calibri" w:hAnsi="Arial" w:cs="Arial"/>
          <w:color w:val="000000"/>
          <w:sz w:val="24"/>
        </w:rPr>
        <w:t>ion Commissioner’s Office (ICO)</w:t>
      </w:r>
      <w:r>
        <w:rPr>
          <w:rFonts w:ascii="Arial" w:eastAsia="Arial" w:hAnsi="Arial" w:cs="Arial"/>
          <w:sz w:val="24"/>
          <w:szCs w:val="24"/>
        </w:rPr>
        <w:t xml:space="preserve"> on </w:t>
      </w:r>
      <w:r w:rsidRPr="00AF5266">
        <w:rPr>
          <w:rFonts w:ascii="Arial" w:hAnsi="Arial" w:cs="Arial"/>
          <w:color w:val="000000"/>
          <w:sz w:val="24"/>
          <w:szCs w:val="24"/>
          <w:shd w:val="clear" w:color="auto" w:fill="FFFFFF"/>
        </w:rPr>
        <w:t>0303 123 1113</w:t>
      </w:r>
      <w:r>
        <w:rPr>
          <w:rFonts w:ascii="Arial" w:hAnsi="Arial" w:cs="Arial"/>
          <w:color w:val="000000"/>
          <w:sz w:val="24"/>
          <w:szCs w:val="24"/>
          <w:shd w:val="clear" w:color="auto" w:fill="FFFFFF"/>
        </w:rPr>
        <w:t xml:space="preserve"> or go to </w:t>
      </w:r>
      <w:hyperlink r:id="rId8" w:history="1">
        <w:r w:rsidRPr="003E5395">
          <w:rPr>
            <w:rStyle w:val="Hyperlink"/>
            <w:rFonts w:ascii="Arial" w:hAnsi="Arial" w:cs="Arial"/>
            <w:sz w:val="24"/>
            <w:szCs w:val="24"/>
            <w:shd w:val="clear" w:color="auto" w:fill="FFFFFF"/>
          </w:rPr>
          <w:t>https://ico.org.uk/concerns/</w:t>
        </w:r>
      </w:hyperlink>
    </w:p>
    <w:p w14:paraId="542AE66B" w14:textId="2C3B7A6F" w:rsidR="00FD3713" w:rsidRDefault="00FD3713" w:rsidP="00DC4BF2">
      <w:pPr>
        <w:rPr>
          <w:rFonts w:ascii="Arial" w:eastAsia="Arial" w:hAnsi="Arial" w:cs="Arial"/>
          <w:sz w:val="28"/>
          <w:szCs w:val="28"/>
        </w:rPr>
      </w:pPr>
    </w:p>
    <w:p w14:paraId="00D4CA6C" w14:textId="7E663964" w:rsidR="00013A84" w:rsidRDefault="00013A84" w:rsidP="00DC4BF2">
      <w:pPr>
        <w:rPr>
          <w:rFonts w:ascii="Arial" w:eastAsia="Arial" w:hAnsi="Arial" w:cs="Arial"/>
          <w:sz w:val="28"/>
          <w:szCs w:val="28"/>
        </w:rPr>
      </w:pPr>
    </w:p>
    <w:p w14:paraId="5199C440" w14:textId="77777777" w:rsidR="00617CD2" w:rsidRDefault="00617CD2" w:rsidP="00617CD2">
      <w:pPr>
        <w:spacing w:after="0" w:line="259" w:lineRule="auto"/>
        <w:rPr>
          <w:b/>
          <w:sz w:val="28"/>
          <w:szCs w:val="28"/>
        </w:rPr>
      </w:pPr>
    </w:p>
    <w:p w14:paraId="1DC1EE9F" w14:textId="77777777" w:rsidR="00617CD2" w:rsidRDefault="00617CD2" w:rsidP="00617CD2">
      <w:pPr>
        <w:spacing w:after="0" w:line="259" w:lineRule="auto"/>
        <w:rPr>
          <w:b/>
          <w:sz w:val="28"/>
          <w:szCs w:val="28"/>
        </w:rPr>
      </w:pPr>
    </w:p>
    <w:p w14:paraId="7FDA7944" w14:textId="77777777" w:rsidR="00617CD2" w:rsidRDefault="00617CD2" w:rsidP="00617CD2">
      <w:pPr>
        <w:spacing w:after="0" w:line="259" w:lineRule="auto"/>
        <w:rPr>
          <w:b/>
          <w:sz w:val="28"/>
          <w:szCs w:val="28"/>
        </w:rPr>
      </w:pPr>
    </w:p>
    <w:p w14:paraId="5AB94E82" w14:textId="77777777" w:rsidR="00617CD2" w:rsidRDefault="00617CD2" w:rsidP="00617CD2">
      <w:pPr>
        <w:spacing w:after="0" w:line="259" w:lineRule="auto"/>
        <w:rPr>
          <w:b/>
          <w:sz w:val="28"/>
          <w:szCs w:val="28"/>
        </w:rPr>
      </w:pPr>
    </w:p>
    <w:p w14:paraId="02744F54" w14:textId="77777777" w:rsidR="00617CD2" w:rsidRDefault="00617CD2" w:rsidP="00617CD2">
      <w:pPr>
        <w:spacing w:after="0" w:line="259" w:lineRule="auto"/>
        <w:rPr>
          <w:b/>
          <w:sz w:val="28"/>
          <w:szCs w:val="28"/>
        </w:rPr>
      </w:pPr>
    </w:p>
    <w:p w14:paraId="71E0224E" w14:textId="77777777" w:rsidR="00617CD2" w:rsidRDefault="00617CD2" w:rsidP="00617CD2">
      <w:pPr>
        <w:spacing w:after="0" w:line="259" w:lineRule="auto"/>
        <w:rPr>
          <w:b/>
          <w:sz w:val="28"/>
          <w:szCs w:val="28"/>
        </w:rPr>
      </w:pPr>
    </w:p>
    <w:p w14:paraId="5CD84741" w14:textId="77777777" w:rsidR="00617CD2" w:rsidRDefault="00617CD2" w:rsidP="00617CD2">
      <w:pPr>
        <w:spacing w:after="0" w:line="259" w:lineRule="auto"/>
        <w:rPr>
          <w:b/>
          <w:sz w:val="28"/>
          <w:szCs w:val="28"/>
        </w:rPr>
      </w:pPr>
    </w:p>
    <w:p w14:paraId="5C503BC3" w14:textId="77777777" w:rsidR="00617CD2" w:rsidRDefault="00617CD2" w:rsidP="00617CD2">
      <w:pPr>
        <w:spacing w:after="0" w:line="259" w:lineRule="auto"/>
        <w:rPr>
          <w:b/>
          <w:sz w:val="28"/>
          <w:szCs w:val="28"/>
        </w:rPr>
      </w:pPr>
    </w:p>
    <w:p w14:paraId="760FE634" w14:textId="77777777" w:rsidR="00617CD2" w:rsidRDefault="00617CD2" w:rsidP="00617CD2">
      <w:pPr>
        <w:spacing w:after="0" w:line="259" w:lineRule="auto"/>
        <w:rPr>
          <w:b/>
          <w:sz w:val="28"/>
          <w:szCs w:val="28"/>
        </w:rPr>
      </w:pPr>
    </w:p>
    <w:p w14:paraId="1109BF78" w14:textId="77777777" w:rsidR="00617CD2" w:rsidRDefault="00617CD2" w:rsidP="00617CD2">
      <w:pPr>
        <w:spacing w:after="0" w:line="259" w:lineRule="auto"/>
        <w:rPr>
          <w:b/>
          <w:sz w:val="28"/>
          <w:szCs w:val="28"/>
        </w:rPr>
      </w:pPr>
    </w:p>
    <w:p w14:paraId="17D322F6" w14:textId="77777777" w:rsidR="00617CD2" w:rsidRDefault="00617CD2" w:rsidP="00617CD2">
      <w:pPr>
        <w:spacing w:after="0" w:line="259" w:lineRule="auto"/>
        <w:rPr>
          <w:b/>
          <w:sz w:val="28"/>
          <w:szCs w:val="28"/>
        </w:rPr>
      </w:pPr>
    </w:p>
    <w:p w14:paraId="4E1FE798" w14:textId="77777777" w:rsidR="00617CD2" w:rsidRDefault="00617CD2" w:rsidP="00617CD2">
      <w:pPr>
        <w:spacing w:after="0" w:line="259" w:lineRule="auto"/>
        <w:rPr>
          <w:b/>
          <w:sz w:val="28"/>
          <w:szCs w:val="28"/>
        </w:rPr>
      </w:pPr>
    </w:p>
    <w:p w14:paraId="7C75A487" w14:textId="77777777" w:rsidR="00617CD2" w:rsidRDefault="00617CD2" w:rsidP="00617CD2">
      <w:pPr>
        <w:spacing w:after="0" w:line="259" w:lineRule="auto"/>
        <w:rPr>
          <w:b/>
          <w:sz w:val="28"/>
          <w:szCs w:val="28"/>
        </w:rPr>
      </w:pPr>
    </w:p>
    <w:p w14:paraId="5017FB31" w14:textId="77777777" w:rsidR="00617CD2" w:rsidRDefault="00617CD2" w:rsidP="00617CD2">
      <w:pPr>
        <w:spacing w:after="0" w:line="259" w:lineRule="auto"/>
        <w:rPr>
          <w:b/>
          <w:sz w:val="28"/>
          <w:szCs w:val="28"/>
        </w:rPr>
      </w:pPr>
    </w:p>
    <w:p w14:paraId="4E5154D3" w14:textId="77777777" w:rsidR="00617CD2" w:rsidRDefault="00617CD2" w:rsidP="00617CD2">
      <w:pPr>
        <w:spacing w:after="0" w:line="259" w:lineRule="auto"/>
        <w:rPr>
          <w:b/>
          <w:sz w:val="28"/>
          <w:szCs w:val="28"/>
        </w:rPr>
      </w:pPr>
    </w:p>
    <w:p w14:paraId="4AF3088E" w14:textId="77777777" w:rsidR="00617CD2" w:rsidRDefault="00617CD2" w:rsidP="00617CD2">
      <w:pPr>
        <w:spacing w:after="0" w:line="259" w:lineRule="auto"/>
        <w:rPr>
          <w:b/>
          <w:sz w:val="28"/>
          <w:szCs w:val="28"/>
        </w:rPr>
      </w:pPr>
    </w:p>
    <w:p w14:paraId="44FD0DF3" w14:textId="77777777" w:rsidR="00617CD2" w:rsidRDefault="00617CD2" w:rsidP="00617CD2">
      <w:pPr>
        <w:spacing w:after="0" w:line="259" w:lineRule="auto"/>
        <w:rPr>
          <w:b/>
          <w:sz w:val="28"/>
          <w:szCs w:val="28"/>
        </w:rPr>
      </w:pPr>
    </w:p>
    <w:p w14:paraId="7E8D8017" w14:textId="77777777" w:rsidR="00617CD2" w:rsidRDefault="00617CD2" w:rsidP="00617CD2">
      <w:pPr>
        <w:spacing w:after="0" w:line="259" w:lineRule="auto"/>
        <w:rPr>
          <w:b/>
          <w:sz w:val="28"/>
          <w:szCs w:val="28"/>
        </w:rPr>
      </w:pPr>
    </w:p>
    <w:p w14:paraId="34A15548" w14:textId="77777777" w:rsidR="00617CD2" w:rsidRDefault="00617CD2" w:rsidP="00617CD2">
      <w:pPr>
        <w:spacing w:after="0" w:line="259" w:lineRule="auto"/>
        <w:rPr>
          <w:b/>
          <w:sz w:val="28"/>
          <w:szCs w:val="28"/>
        </w:rPr>
      </w:pPr>
    </w:p>
    <w:p w14:paraId="4DE6A221" w14:textId="77777777" w:rsidR="00617CD2" w:rsidRDefault="00617CD2" w:rsidP="00617CD2">
      <w:pPr>
        <w:spacing w:after="0" w:line="259" w:lineRule="auto"/>
        <w:rPr>
          <w:b/>
          <w:sz w:val="28"/>
          <w:szCs w:val="28"/>
        </w:rPr>
      </w:pPr>
    </w:p>
    <w:p w14:paraId="616EF374" w14:textId="77777777" w:rsidR="00617CD2" w:rsidRDefault="00617CD2" w:rsidP="00617CD2">
      <w:pPr>
        <w:spacing w:after="0" w:line="259" w:lineRule="auto"/>
        <w:rPr>
          <w:b/>
          <w:sz w:val="28"/>
          <w:szCs w:val="28"/>
        </w:rPr>
      </w:pPr>
    </w:p>
    <w:p w14:paraId="2CD7964A" w14:textId="77777777" w:rsidR="00617CD2" w:rsidRDefault="00617CD2" w:rsidP="00617CD2">
      <w:pPr>
        <w:spacing w:after="0" w:line="259" w:lineRule="auto"/>
        <w:rPr>
          <w:b/>
          <w:sz w:val="28"/>
          <w:szCs w:val="28"/>
        </w:rPr>
      </w:pPr>
    </w:p>
    <w:p w14:paraId="496C41A8" w14:textId="77777777" w:rsidR="00617CD2" w:rsidRDefault="00617CD2" w:rsidP="00617CD2">
      <w:pPr>
        <w:spacing w:after="0" w:line="259" w:lineRule="auto"/>
        <w:rPr>
          <w:b/>
          <w:sz w:val="28"/>
          <w:szCs w:val="28"/>
        </w:rPr>
      </w:pPr>
    </w:p>
    <w:p w14:paraId="2BC20C00" w14:textId="77777777" w:rsidR="00617CD2" w:rsidRDefault="00617CD2" w:rsidP="00617CD2">
      <w:pPr>
        <w:spacing w:after="0" w:line="259" w:lineRule="auto"/>
        <w:rPr>
          <w:b/>
          <w:sz w:val="28"/>
          <w:szCs w:val="28"/>
        </w:rPr>
      </w:pPr>
    </w:p>
    <w:p w14:paraId="6493C0D5" w14:textId="77777777" w:rsidR="00617CD2" w:rsidRDefault="00617CD2" w:rsidP="00617CD2">
      <w:pPr>
        <w:spacing w:after="0" w:line="259" w:lineRule="auto"/>
        <w:rPr>
          <w:b/>
          <w:sz w:val="28"/>
          <w:szCs w:val="28"/>
        </w:rPr>
      </w:pPr>
    </w:p>
    <w:p w14:paraId="71774C0A" w14:textId="77777777" w:rsidR="00617CD2" w:rsidRDefault="00617CD2" w:rsidP="00617CD2">
      <w:pPr>
        <w:spacing w:after="0" w:line="259" w:lineRule="auto"/>
        <w:rPr>
          <w:b/>
          <w:sz w:val="28"/>
          <w:szCs w:val="28"/>
        </w:rPr>
      </w:pPr>
    </w:p>
    <w:p w14:paraId="7417723A" w14:textId="77777777" w:rsidR="00617CD2" w:rsidRDefault="00617CD2" w:rsidP="00617CD2">
      <w:pPr>
        <w:spacing w:after="0" w:line="259" w:lineRule="auto"/>
        <w:rPr>
          <w:b/>
          <w:sz w:val="28"/>
          <w:szCs w:val="28"/>
        </w:rPr>
      </w:pPr>
    </w:p>
    <w:p w14:paraId="2D8F0114" w14:textId="77777777" w:rsidR="00617CD2" w:rsidRDefault="00617CD2" w:rsidP="00617CD2">
      <w:pPr>
        <w:spacing w:after="0" w:line="259" w:lineRule="auto"/>
        <w:rPr>
          <w:b/>
          <w:sz w:val="28"/>
          <w:szCs w:val="28"/>
        </w:rPr>
      </w:pPr>
    </w:p>
    <w:p w14:paraId="5EF13F4D" w14:textId="77777777" w:rsidR="00617CD2" w:rsidRDefault="00617CD2" w:rsidP="00617CD2">
      <w:pPr>
        <w:spacing w:after="0" w:line="259" w:lineRule="auto"/>
        <w:rPr>
          <w:b/>
          <w:sz w:val="28"/>
          <w:szCs w:val="28"/>
        </w:rPr>
      </w:pPr>
    </w:p>
    <w:p w14:paraId="1006C7EA" w14:textId="6816635B" w:rsidR="00013A84" w:rsidRDefault="00013A84" w:rsidP="00617CD2">
      <w:pPr>
        <w:spacing w:after="0" w:line="259" w:lineRule="auto"/>
        <w:rPr>
          <w:b/>
          <w:sz w:val="28"/>
          <w:szCs w:val="28"/>
        </w:rPr>
      </w:pPr>
      <w:r>
        <w:rPr>
          <w:b/>
          <w:sz w:val="28"/>
          <w:szCs w:val="28"/>
        </w:rPr>
        <w:lastRenderedPageBreak/>
        <w:t xml:space="preserve">APPENDIX D </w:t>
      </w:r>
    </w:p>
    <w:p w14:paraId="271F8F97" w14:textId="00D46CB9" w:rsidR="00617CD2" w:rsidRDefault="00617CD2" w:rsidP="00013A84">
      <w:pPr>
        <w:spacing w:after="0" w:line="259" w:lineRule="auto"/>
        <w:ind w:left="108"/>
        <w:rPr>
          <w:b/>
          <w:sz w:val="28"/>
          <w:szCs w:val="28"/>
        </w:rPr>
      </w:pPr>
    </w:p>
    <w:p w14:paraId="30B4374E" w14:textId="77777777" w:rsidR="00617CD2" w:rsidRDefault="00617CD2" w:rsidP="00617CD2">
      <w:pPr>
        <w:rPr>
          <w:b/>
          <w:sz w:val="32"/>
          <w:szCs w:val="32"/>
        </w:rPr>
      </w:pPr>
      <w:bookmarkStart w:id="6" w:name="_Hlk514612971"/>
      <w:r w:rsidRPr="00AD53C7">
        <w:rPr>
          <w:b/>
          <w:sz w:val="32"/>
          <w:szCs w:val="32"/>
        </w:rPr>
        <w:t>3 Corners Privacy Notice</w:t>
      </w:r>
      <w:r>
        <w:rPr>
          <w:b/>
          <w:sz w:val="32"/>
          <w:szCs w:val="32"/>
        </w:rPr>
        <w:t xml:space="preserve"> for Employees</w:t>
      </w:r>
    </w:p>
    <w:p w14:paraId="0CBA882D" w14:textId="77777777" w:rsidR="00617CD2" w:rsidRPr="009B737A" w:rsidRDefault="00617CD2" w:rsidP="00617CD2">
      <w:pPr>
        <w:rPr>
          <w:rFonts w:ascii="Arial" w:hAnsi="Arial" w:cs="Arial"/>
          <w:b/>
          <w:sz w:val="24"/>
          <w:szCs w:val="24"/>
        </w:rPr>
      </w:pPr>
      <w:r>
        <w:rPr>
          <w:rFonts w:ascii="Arial" w:hAnsi="Arial" w:cs="Arial"/>
          <w:b/>
          <w:sz w:val="24"/>
          <w:szCs w:val="24"/>
        </w:rPr>
        <w:t xml:space="preserve">IMPORTANT: </w:t>
      </w:r>
      <w:r w:rsidRPr="009B737A">
        <w:rPr>
          <w:rFonts w:ascii="Arial" w:hAnsi="Arial" w:cs="Arial"/>
          <w:b/>
          <w:sz w:val="24"/>
          <w:szCs w:val="24"/>
        </w:rPr>
        <w:t xml:space="preserve">Please acknowledge that you have read this Privacy Notice by replying to this email at the earliest opportunity. </w:t>
      </w:r>
    </w:p>
    <w:p w14:paraId="6B06DBD8" w14:textId="77777777" w:rsidR="00617CD2" w:rsidRDefault="00617CD2" w:rsidP="00617CD2">
      <w:pPr>
        <w:rPr>
          <w:rFonts w:ascii="Arial" w:hAnsi="Arial" w:cs="Arial"/>
          <w:sz w:val="24"/>
          <w:szCs w:val="24"/>
        </w:rPr>
      </w:pPr>
      <w:r>
        <w:rPr>
          <w:rFonts w:ascii="Arial" w:hAnsi="Arial" w:cs="Arial"/>
          <w:sz w:val="24"/>
          <w:szCs w:val="24"/>
        </w:rPr>
        <w:t xml:space="preserve">In accordance with recent changes to the law we are updating our Data Protection Policies and Procedures, which you can access, in full, on our website. </w:t>
      </w:r>
      <w:r w:rsidRPr="00AD53C7">
        <w:rPr>
          <w:rFonts w:ascii="Arial" w:hAnsi="Arial" w:cs="Arial"/>
          <w:sz w:val="24"/>
          <w:szCs w:val="24"/>
        </w:rPr>
        <w:t>We are sending you this notice</w:t>
      </w:r>
      <w:r>
        <w:rPr>
          <w:rFonts w:ascii="Arial" w:hAnsi="Arial" w:cs="Arial"/>
          <w:sz w:val="24"/>
          <w:szCs w:val="24"/>
        </w:rPr>
        <w:t xml:space="preserve"> to inform you how we handle your personal data.</w:t>
      </w:r>
    </w:p>
    <w:p w14:paraId="012CE1D6" w14:textId="77777777" w:rsidR="00617CD2" w:rsidRDefault="00617CD2" w:rsidP="00617CD2">
      <w:pPr>
        <w:rPr>
          <w:rFonts w:ascii="Arial" w:eastAsia="Times New Roman" w:hAnsi="Arial" w:cs="Arial"/>
          <w:sz w:val="24"/>
          <w:szCs w:val="24"/>
        </w:rPr>
      </w:pPr>
      <w:r>
        <w:rPr>
          <w:rFonts w:ascii="Arial" w:eastAsia="Arial" w:hAnsi="Arial" w:cs="Arial"/>
          <w:sz w:val="24"/>
          <w:szCs w:val="24"/>
        </w:rPr>
        <w:t xml:space="preserve">Here at 3 Corners we take your privacy seriously and only use your personal information to </w:t>
      </w:r>
      <w:r>
        <w:rPr>
          <w:rFonts w:ascii="Arial" w:eastAsia="Times New Roman" w:hAnsi="Arial" w:cs="Arial"/>
          <w:sz w:val="24"/>
          <w:szCs w:val="24"/>
        </w:rPr>
        <w:t>recruit, retain, manage and pay our employees.</w:t>
      </w:r>
    </w:p>
    <w:p w14:paraId="31E085AA" w14:textId="77777777" w:rsidR="00617CD2" w:rsidRDefault="00617CD2" w:rsidP="00617CD2">
      <w:pPr>
        <w:rPr>
          <w:rFonts w:ascii="Arial" w:eastAsia="Times New Roman" w:hAnsi="Arial" w:cs="Arial"/>
          <w:sz w:val="24"/>
          <w:szCs w:val="24"/>
        </w:rPr>
      </w:pPr>
      <w:r>
        <w:rPr>
          <w:rFonts w:ascii="Arial" w:eastAsia="Times New Roman" w:hAnsi="Arial" w:cs="Arial"/>
          <w:sz w:val="24"/>
          <w:szCs w:val="24"/>
        </w:rPr>
        <w:t>We collect only the following types of data, as is required to fulfil our statutory, legal and contractual obligations as an employer:</w:t>
      </w:r>
    </w:p>
    <w:p w14:paraId="0D74AA12" w14:textId="77777777" w:rsidR="00617CD2" w:rsidRDefault="00617CD2" w:rsidP="00617CD2">
      <w:pPr>
        <w:numPr>
          <w:ilvl w:val="0"/>
          <w:numId w:val="8"/>
        </w:numPr>
        <w:spacing w:after="51"/>
        <w:rPr>
          <w:rFonts w:ascii="Arial" w:hAnsi="Arial" w:cs="Arial"/>
          <w:sz w:val="24"/>
          <w:szCs w:val="24"/>
        </w:rPr>
      </w:pPr>
      <w:r>
        <w:rPr>
          <w:rFonts w:ascii="Arial" w:hAnsi="Arial" w:cs="Arial"/>
          <w:sz w:val="24"/>
          <w:szCs w:val="24"/>
        </w:rPr>
        <w:t xml:space="preserve">Your contact </w:t>
      </w:r>
      <w:r w:rsidRPr="00D7257F">
        <w:rPr>
          <w:rFonts w:ascii="Arial" w:hAnsi="Arial" w:cs="Arial"/>
          <w:sz w:val="24"/>
          <w:szCs w:val="24"/>
        </w:rPr>
        <w:t>details</w:t>
      </w:r>
      <w:r>
        <w:rPr>
          <w:rFonts w:ascii="Arial" w:hAnsi="Arial" w:cs="Arial"/>
          <w:sz w:val="24"/>
          <w:szCs w:val="24"/>
        </w:rPr>
        <w:t>,</w:t>
      </w:r>
      <w:r w:rsidRPr="00D7257F">
        <w:rPr>
          <w:rFonts w:ascii="Arial" w:hAnsi="Arial" w:cs="Arial"/>
          <w:sz w:val="24"/>
          <w:szCs w:val="24"/>
        </w:rPr>
        <w:t xml:space="preserve"> </w:t>
      </w:r>
      <w:r>
        <w:rPr>
          <w:rFonts w:ascii="Arial" w:hAnsi="Arial" w:cs="Arial"/>
          <w:sz w:val="24"/>
          <w:szCs w:val="24"/>
        </w:rPr>
        <w:t>including the</w:t>
      </w:r>
      <w:r w:rsidRPr="00D7257F">
        <w:rPr>
          <w:rFonts w:ascii="Arial" w:hAnsi="Arial" w:cs="Arial"/>
          <w:sz w:val="24"/>
          <w:szCs w:val="24"/>
        </w:rPr>
        <w:t xml:space="preserve"> </w:t>
      </w:r>
      <w:r>
        <w:rPr>
          <w:rFonts w:ascii="Arial" w:hAnsi="Arial" w:cs="Arial"/>
          <w:sz w:val="24"/>
          <w:szCs w:val="24"/>
        </w:rPr>
        <w:t>emergency contact information of your next of kin. You are responsible for obtaining their permission to provide us with this information. You may also wish to inform them of our data protection practises.</w:t>
      </w:r>
    </w:p>
    <w:p w14:paraId="4FAD3550" w14:textId="77777777" w:rsidR="00617CD2" w:rsidRDefault="00617CD2" w:rsidP="00617CD2">
      <w:pPr>
        <w:numPr>
          <w:ilvl w:val="0"/>
          <w:numId w:val="8"/>
        </w:numPr>
        <w:spacing w:after="51"/>
        <w:rPr>
          <w:rFonts w:ascii="Arial" w:hAnsi="Arial" w:cs="Arial"/>
          <w:sz w:val="24"/>
          <w:szCs w:val="24"/>
        </w:rPr>
      </w:pPr>
      <w:r>
        <w:rPr>
          <w:rFonts w:ascii="Arial" w:hAnsi="Arial" w:cs="Arial"/>
          <w:sz w:val="24"/>
          <w:szCs w:val="24"/>
        </w:rPr>
        <w:t>In order to process payroll and pension contributions we hold your DOB; national insurance number; income and bank details. We also hold payroll records in accordance with our legal obligations.</w:t>
      </w:r>
    </w:p>
    <w:p w14:paraId="42E32C2B" w14:textId="77777777" w:rsidR="00617CD2" w:rsidRPr="00700B38" w:rsidRDefault="00617CD2" w:rsidP="00617CD2">
      <w:pPr>
        <w:numPr>
          <w:ilvl w:val="0"/>
          <w:numId w:val="8"/>
        </w:numPr>
        <w:spacing w:after="51"/>
        <w:rPr>
          <w:rFonts w:ascii="Arial" w:hAnsi="Arial" w:cs="Arial"/>
          <w:sz w:val="24"/>
          <w:szCs w:val="24"/>
        </w:rPr>
      </w:pPr>
      <w:r>
        <w:rPr>
          <w:rFonts w:ascii="Arial" w:hAnsi="Arial" w:cs="Arial"/>
          <w:sz w:val="24"/>
          <w:szCs w:val="24"/>
        </w:rPr>
        <w:t>Identity checking information including passport, driver’s license, birth certificate and other acceptable forms of verification of address. Where possible, these documents are checked, only the relevant information recorded and returned on the spot or otherwise stored securely and returned later the same day. Where the relevant forms are submitted, via email, to the relevant agency for DBS/safeguarding checks the forms are shredded. The emails are deleted once the DBS check is complete.</w:t>
      </w:r>
    </w:p>
    <w:p w14:paraId="20225792" w14:textId="77777777" w:rsidR="00617CD2" w:rsidRPr="00D7257F" w:rsidRDefault="00617CD2" w:rsidP="00617CD2">
      <w:pPr>
        <w:numPr>
          <w:ilvl w:val="0"/>
          <w:numId w:val="8"/>
        </w:numPr>
        <w:spacing w:after="51"/>
        <w:rPr>
          <w:rFonts w:ascii="Arial" w:hAnsi="Arial" w:cs="Arial"/>
          <w:sz w:val="24"/>
          <w:szCs w:val="24"/>
        </w:rPr>
      </w:pPr>
      <w:r>
        <w:rPr>
          <w:rFonts w:ascii="Arial" w:hAnsi="Arial" w:cs="Arial"/>
          <w:sz w:val="24"/>
          <w:szCs w:val="24"/>
        </w:rPr>
        <w:t>Personnel records including application form; a record of your qualifications; sickness absence records; records of professional supervision; disciplinary and grievance records.</w:t>
      </w:r>
    </w:p>
    <w:p w14:paraId="60864FBB" w14:textId="77777777" w:rsidR="00617CD2" w:rsidRDefault="00617CD2" w:rsidP="00617CD2">
      <w:pPr>
        <w:pStyle w:val="ListParagraph"/>
        <w:numPr>
          <w:ilvl w:val="0"/>
          <w:numId w:val="8"/>
        </w:numPr>
        <w:shd w:val="clear" w:color="auto" w:fill="FFFFFF" w:themeFill="background1"/>
        <w:spacing w:after="0"/>
        <w:rPr>
          <w:rFonts w:ascii="Arial" w:eastAsia="Times New Roman" w:hAnsi="Arial" w:cs="Arial"/>
          <w:sz w:val="24"/>
          <w:szCs w:val="24"/>
        </w:rPr>
      </w:pPr>
      <w:r>
        <w:rPr>
          <w:rFonts w:ascii="Arial" w:eastAsia="Times New Roman" w:hAnsi="Arial" w:cs="Arial"/>
          <w:sz w:val="24"/>
          <w:szCs w:val="24"/>
        </w:rPr>
        <w:t>W</w:t>
      </w:r>
      <w:r w:rsidRPr="00D7257F">
        <w:rPr>
          <w:rFonts w:ascii="Arial" w:eastAsia="Times New Roman" w:hAnsi="Arial" w:cs="Arial"/>
          <w:sz w:val="24"/>
          <w:szCs w:val="24"/>
        </w:rPr>
        <w:t xml:space="preserve">e </w:t>
      </w:r>
      <w:r>
        <w:rPr>
          <w:rFonts w:ascii="Arial" w:eastAsia="Times New Roman" w:hAnsi="Arial" w:cs="Arial"/>
          <w:sz w:val="24"/>
          <w:szCs w:val="24"/>
        </w:rPr>
        <w:t xml:space="preserve">may </w:t>
      </w:r>
      <w:r w:rsidRPr="00D7257F">
        <w:rPr>
          <w:rFonts w:ascii="Arial" w:eastAsia="Times New Roman" w:hAnsi="Arial" w:cs="Arial"/>
          <w:sz w:val="24"/>
          <w:szCs w:val="24"/>
        </w:rPr>
        <w:t xml:space="preserve">use </w:t>
      </w:r>
      <w:r>
        <w:rPr>
          <w:rFonts w:ascii="Arial" w:eastAsia="Times New Roman" w:hAnsi="Arial" w:cs="Arial"/>
          <w:sz w:val="24"/>
          <w:szCs w:val="24"/>
        </w:rPr>
        <w:t>your photograph</w:t>
      </w:r>
      <w:r w:rsidRPr="00D7257F">
        <w:rPr>
          <w:rFonts w:ascii="Arial" w:eastAsia="Times New Roman" w:hAnsi="Arial" w:cs="Arial"/>
          <w:sz w:val="24"/>
          <w:szCs w:val="24"/>
        </w:rPr>
        <w:t xml:space="preserve"> on our website, Facebook page or for advertising</w:t>
      </w:r>
      <w:r>
        <w:rPr>
          <w:rFonts w:ascii="Arial" w:eastAsia="Times New Roman" w:hAnsi="Arial" w:cs="Arial"/>
          <w:sz w:val="24"/>
          <w:szCs w:val="24"/>
        </w:rPr>
        <w:t xml:space="preserve">. We will seek your explicit consent to do so which you may withdraw </w:t>
      </w:r>
      <w:r w:rsidRPr="00D7257F">
        <w:rPr>
          <w:rFonts w:ascii="Arial" w:eastAsia="Times New Roman" w:hAnsi="Arial" w:cs="Arial"/>
          <w:sz w:val="24"/>
          <w:szCs w:val="24"/>
        </w:rPr>
        <w:t>at any time</w:t>
      </w:r>
      <w:r>
        <w:rPr>
          <w:rFonts w:ascii="Arial" w:eastAsia="Times New Roman" w:hAnsi="Arial" w:cs="Arial"/>
          <w:sz w:val="24"/>
          <w:szCs w:val="24"/>
        </w:rPr>
        <w:t>.</w:t>
      </w:r>
    </w:p>
    <w:p w14:paraId="1BADB504" w14:textId="77777777" w:rsidR="00617CD2" w:rsidRDefault="00617CD2" w:rsidP="00617CD2">
      <w:pPr>
        <w:shd w:val="clear" w:color="auto" w:fill="FFFFFF" w:themeFill="background1"/>
        <w:spacing w:after="0"/>
        <w:rPr>
          <w:rFonts w:ascii="Arial" w:eastAsia="Times New Roman" w:hAnsi="Arial" w:cs="Arial"/>
          <w:sz w:val="24"/>
          <w:szCs w:val="24"/>
        </w:rPr>
      </w:pPr>
    </w:p>
    <w:p w14:paraId="72062C7F" w14:textId="77777777" w:rsidR="00617CD2" w:rsidRPr="00FE16DC" w:rsidRDefault="00617CD2" w:rsidP="00617CD2">
      <w:pPr>
        <w:shd w:val="clear" w:color="auto" w:fill="FFFFFF" w:themeFill="background1"/>
        <w:spacing w:after="0"/>
        <w:rPr>
          <w:rFonts w:ascii="Arial" w:eastAsia="Times New Roman" w:hAnsi="Arial" w:cs="Arial"/>
          <w:sz w:val="24"/>
          <w:szCs w:val="24"/>
        </w:rPr>
      </w:pPr>
      <w:r w:rsidRPr="00FE16DC">
        <w:rPr>
          <w:rFonts w:ascii="Arial" w:eastAsia="Times New Roman" w:hAnsi="Arial" w:cs="Arial"/>
          <w:sz w:val="24"/>
          <w:szCs w:val="24"/>
        </w:rPr>
        <w:t xml:space="preserve">We ensure the security of your personal information by keeping paper records in a locked file. </w:t>
      </w:r>
      <w:bookmarkStart w:id="7" w:name="_Hlk515101544"/>
      <w:r w:rsidRPr="00FE16DC">
        <w:rPr>
          <w:rFonts w:ascii="Arial" w:eastAsia="Times New Roman" w:hAnsi="Arial" w:cs="Arial"/>
          <w:sz w:val="24"/>
          <w:szCs w:val="24"/>
        </w:rPr>
        <w:t>Electronic records are kept securely, accessible only to the Childcare and Business Manager.</w:t>
      </w:r>
      <w:bookmarkEnd w:id="7"/>
      <w:r w:rsidRPr="00FE16DC">
        <w:rPr>
          <w:rFonts w:ascii="Arial" w:eastAsia="Times New Roman" w:hAnsi="Arial" w:cs="Arial"/>
          <w:sz w:val="24"/>
          <w:szCs w:val="24"/>
        </w:rPr>
        <w:t xml:space="preserve"> We also have procedures in place where personal information may be transported between sites. Please see our ‘Transportation of Personal Data Policy’, available on our website </w:t>
      </w:r>
      <w:r w:rsidRPr="00FE16DC">
        <w:rPr>
          <w:rFonts w:ascii="Arial" w:eastAsia="Calibri" w:hAnsi="Arial" w:cs="Arial"/>
          <w:color w:val="000000"/>
          <w:sz w:val="24"/>
        </w:rPr>
        <w:t>3cornerstriangle.com</w:t>
      </w:r>
    </w:p>
    <w:p w14:paraId="71E6005D" w14:textId="77777777" w:rsidR="00617CD2" w:rsidRPr="00FE16DC" w:rsidRDefault="00617CD2" w:rsidP="00617CD2">
      <w:pPr>
        <w:shd w:val="clear" w:color="auto" w:fill="FFFFFF" w:themeFill="background1"/>
        <w:spacing w:after="0"/>
        <w:rPr>
          <w:rFonts w:ascii="Arial" w:eastAsia="Times New Roman" w:hAnsi="Arial" w:cs="Arial"/>
          <w:sz w:val="24"/>
          <w:szCs w:val="24"/>
        </w:rPr>
      </w:pPr>
    </w:p>
    <w:p w14:paraId="1FA8F649" w14:textId="77777777" w:rsidR="00617CD2" w:rsidRDefault="00617CD2" w:rsidP="00617CD2">
      <w:pPr>
        <w:shd w:val="clear" w:color="auto" w:fill="FFFFFF" w:themeFill="background1"/>
        <w:spacing w:after="0" w:line="240" w:lineRule="auto"/>
        <w:rPr>
          <w:rFonts w:ascii="Arial" w:eastAsia="Arial" w:hAnsi="Arial" w:cs="Arial"/>
          <w:sz w:val="24"/>
          <w:szCs w:val="24"/>
        </w:rPr>
      </w:pPr>
      <w:r>
        <w:rPr>
          <w:rFonts w:ascii="Arial" w:eastAsia="Arial" w:hAnsi="Arial" w:cs="Arial"/>
          <w:sz w:val="24"/>
          <w:szCs w:val="24"/>
        </w:rPr>
        <w:t>Data is shared internally, on a’ need to know basis’ and with third parties, only where we are contractually, legally or statutorily obliged to do so or where you have given explicit consent. You have the right to withdraw your consent at any time.</w:t>
      </w:r>
    </w:p>
    <w:p w14:paraId="2FFD03CB" w14:textId="77777777" w:rsidR="00617CD2" w:rsidRDefault="00617CD2" w:rsidP="00617CD2">
      <w:pPr>
        <w:shd w:val="clear" w:color="auto" w:fill="FFFFFF" w:themeFill="background1"/>
        <w:spacing w:after="0" w:line="240" w:lineRule="auto"/>
        <w:rPr>
          <w:rFonts w:ascii="Arial" w:eastAsia="Arial" w:hAnsi="Arial" w:cs="Arial"/>
          <w:sz w:val="24"/>
          <w:szCs w:val="24"/>
        </w:rPr>
      </w:pPr>
    </w:p>
    <w:p w14:paraId="18876235" w14:textId="77777777" w:rsidR="00617CD2" w:rsidRDefault="00617CD2" w:rsidP="00617CD2">
      <w:pPr>
        <w:rPr>
          <w:rFonts w:ascii="Arial" w:hAnsi="Arial" w:cs="Arial"/>
          <w:sz w:val="24"/>
          <w:szCs w:val="24"/>
        </w:rPr>
      </w:pPr>
      <w:r w:rsidRPr="00670F2B">
        <w:rPr>
          <w:rFonts w:ascii="Arial" w:hAnsi="Arial" w:cs="Arial"/>
          <w:sz w:val="24"/>
          <w:szCs w:val="24"/>
        </w:rPr>
        <w:t>You have the right to ask to see the data that we ha</w:t>
      </w:r>
      <w:r>
        <w:rPr>
          <w:rFonts w:ascii="Arial" w:hAnsi="Arial" w:cs="Arial"/>
          <w:sz w:val="24"/>
          <w:szCs w:val="24"/>
        </w:rPr>
        <w:t>ve about you</w:t>
      </w:r>
      <w:r w:rsidRPr="00670F2B">
        <w:rPr>
          <w:rFonts w:ascii="Arial" w:hAnsi="Arial" w:cs="Arial"/>
          <w:sz w:val="24"/>
          <w:szCs w:val="24"/>
        </w:rPr>
        <w:t xml:space="preserve"> and to ask for any errors to be corrected. We will respond to all such requests within one month.</w:t>
      </w:r>
      <w:r>
        <w:rPr>
          <w:rFonts w:ascii="Arial" w:hAnsi="Arial" w:cs="Arial"/>
          <w:sz w:val="24"/>
          <w:szCs w:val="24"/>
        </w:rPr>
        <w:t xml:space="preserve"> Please see our ‘Subject Access Request Procedure’, available on our website </w:t>
      </w:r>
      <w:r>
        <w:rPr>
          <w:rFonts w:ascii="Arial" w:eastAsia="Calibri" w:hAnsi="Arial" w:cs="Arial"/>
          <w:color w:val="000000"/>
          <w:sz w:val="24"/>
        </w:rPr>
        <w:t>3cornerstriangle.com</w:t>
      </w:r>
    </w:p>
    <w:p w14:paraId="1CCF4E78" w14:textId="77777777" w:rsidR="00617CD2" w:rsidRPr="00670F2B" w:rsidRDefault="00617CD2" w:rsidP="00617CD2">
      <w:pPr>
        <w:rPr>
          <w:rFonts w:ascii="Arial" w:hAnsi="Arial" w:cs="Arial"/>
          <w:b/>
          <w:sz w:val="24"/>
          <w:szCs w:val="24"/>
        </w:rPr>
      </w:pPr>
      <w:r w:rsidRPr="00670F2B">
        <w:rPr>
          <w:rFonts w:ascii="Arial" w:hAnsi="Arial" w:cs="Arial"/>
          <w:sz w:val="24"/>
          <w:szCs w:val="24"/>
        </w:rPr>
        <w:t>You can also ask for the data to be deleted, but note that:</w:t>
      </w:r>
    </w:p>
    <w:p w14:paraId="58020272" w14:textId="77777777" w:rsidR="00617CD2" w:rsidRPr="00EC7531" w:rsidRDefault="00617CD2" w:rsidP="00617CD2">
      <w:pPr>
        <w:pStyle w:val="ListParagraph"/>
        <w:numPr>
          <w:ilvl w:val="0"/>
          <w:numId w:val="9"/>
        </w:numPr>
        <w:spacing w:after="51" w:line="275" w:lineRule="auto"/>
        <w:jc w:val="both"/>
        <w:rPr>
          <w:rFonts w:ascii="Arial" w:eastAsia="Calibri" w:hAnsi="Arial" w:cs="Arial"/>
          <w:color w:val="000000"/>
          <w:sz w:val="24"/>
        </w:rPr>
      </w:pPr>
      <w:r w:rsidRPr="00EC7531">
        <w:rPr>
          <w:rFonts w:ascii="Arial" w:eastAsia="Calibri" w:hAnsi="Arial" w:cs="Arial"/>
          <w:color w:val="000000"/>
          <w:sz w:val="24"/>
        </w:rPr>
        <w:lastRenderedPageBreak/>
        <w:t xml:space="preserve">We </w:t>
      </w:r>
      <w:r>
        <w:rPr>
          <w:rFonts w:ascii="Arial" w:eastAsia="Calibri" w:hAnsi="Arial" w:cs="Arial"/>
          <w:color w:val="000000"/>
          <w:sz w:val="24"/>
        </w:rPr>
        <w:t>may</w:t>
      </w:r>
      <w:r w:rsidRPr="00EC7531">
        <w:rPr>
          <w:rFonts w:ascii="Arial" w:eastAsia="Calibri" w:hAnsi="Arial" w:cs="Arial"/>
          <w:color w:val="000000"/>
          <w:sz w:val="24"/>
        </w:rPr>
        <w:t xml:space="preserve"> be</w:t>
      </w:r>
      <w:r>
        <w:rPr>
          <w:rFonts w:ascii="Arial" w:eastAsia="Calibri" w:hAnsi="Arial" w:cs="Arial"/>
          <w:color w:val="000000"/>
          <w:sz w:val="24"/>
        </w:rPr>
        <w:t xml:space="preserve"> un</w:t>
      </w:r>
      <w:r w:rsidRPr="00EC7531">
        <w:rPr>
          <w:rFonts w:ascii="Arial" w:eastAsia="Calibri" w:hAnsi="Arial" w:cs="Arial"/>
          <w:color w:val="000000"/>
          <w:sz w:val="24"/>
        </w:rPr>
        <w:t>able to</w:t>
      </w:r>
      <w:r>
        <w:rPr>
          <w:rFonts w:ascii="Arial" w:eastAsia="Calibri" w:hAnsi="Arial" w:cs="Arial"/>
          <w:color w:val="000000"/>
          <w:sz w:val="24"/>
        </w:rPr>
        <w:t xml:space="preserve"> fulfil our statutory and contractual obligations as your employer, if we do n</w:t>
      </w:r>
      <w:r w:rsidRPr="00EC7531">
        <w:rPr>
          <w:rFonts w:ascii="Arial" w:eastAsia="Calibri" w:hAnsi="Arial" w:cs="Arial"/>
          <w:color w:val="000000"/>
          <w:sz w:val="24"/>
        </w:rPr>
        <w:t>ot h</w:t>
      </w:r>
      <w:r>
        <w:rPr>
          <w:rFonts w:ascii="Arial" w:eastAsia="Calibri" w:hAnsi="Arial" w:cs="Arial"/>
          <w:color w:val="000000"/>
          <w:sz w:val="24"/>
        </w:rPr>
        <w:t>ave sufficient information.</w:t>
      </w:r>
      <w:r w:rsidRPr="00EC7531">
        <w:rPr>
          <w:rFonts w:ascii="Arial" w:eastAsia="Calibri" w:hAnsi="Arial" w:cs="Arial"/>
          <w:color w:val="000000"/>
          <w:sz w:val="24"/>
        </w:rPr>
        <w:t xml:space="preserve"> </w:t>
      </w:r>
    </w:p>
    <w:p w14:paraId="6024B9BC" w14:textId="77777777" w:rsidR="00617CD2" w:rsidRDefault="00617CD2" w:rsidP="00617CD2">
      <w:pPr>
        <w:pStyle w:val="ListParagraph"/>
        <w:numPr>
          <w:ilvl w:val="0"/>
          <w:numId w:val="9"/>
        </w:numPr>
        <w:spacing w:after="51" w:line="275" w:lineRule="auto"/>
        <w:jc w:val="both"/>
        <w:rPr>
          <w:rFonts w:ascii="Arial" w:eastAsia="Calibri" w:hAnsi="Arial" w:cs="Arial"/>
          <w:color w:val="000000"/>
          <w:sz w:val="24"/>
        </w:rPr>
      </w:pPr>
      <w:r>
        <w:rPr>
          <w:rFonts w:ascii="Arial" w:eastAsia="Calibri" w:hAnsi="Arial" w:cs="Arial"/>
          <w:color w:val="000000"/>
          <w:sz w:val="24"/>
        </w:rPr>
        <w:t>Even after you</w:t>
      </w:r>
      <w:r w:rsidRPr="00EC7531">
        <w:rPr>
          <w:rFonts w:ascii="Arial" w:eastAsia="Calibri" w:hAnsi="Arial" w:cs="Arial"/>
          <w:color w:val="000000"/>
          <w:sz w:val="24"/>
        </w:rPr>
        <w:t xml:space="preserve"> ha</w:t>
      </w:r>
      <w:r>
        <w:rPr>
          <w:rFonts w:ascii="Arial" w:eastAsia="Calibri" w:hAnsi="Arial" w:cs="Arial"/>
          <w:color w:val="000000"/>
          <w:sz w:val="24"/>
        </w:rPr>
        <w:t>ve</w:t>
      </w:r>
      <w:r w:rsidRPr="00EC7531">
        <w:rPr>
          <w:rFonts w:ascii="Arial" w:eastAsia="Calibri" w:hAnsi="Arial" w:cs="Arial"/>
          <w:color w:val="000000"/>
          <w:sz w:val="24"/>
        </w:rPr>
        <w:t xml:space="preserve"> left our </w:t>
      </w:r>
      <w:r>
        <w:rPr>
          <w:rFonts w:ascii="Arial" w:eastAsia="Calibri" w:hAnsi="Arial" w:cs="Arial"/>
          <w:color w:val="000000"/>
          <w:sz w:val="24"/>
        </w:rPr>
        <w:t>employment</w:t>
      </w:r>
      <w:r w:rsidRPr="00EC7531">
        <w:rPr>
          <w:rFonts w:ascii="Arial" w:eastAsia="Calibri" w:hAnsi="Arial" w:cs="Arial"/>
          <w:color w:val="000000"/>
          <w:sz w:val="24"/>
        </w:rPr>
        <w:t>, we have a statutory duty to retain some types of data for specific periods of time, so can</w:t>
      </w:r>
      <w:r>
        <w:rPr>
          <w:rFonts w:ascii="Arial" w:eastAsia="Calibri" w:hAnsi="Arial" w:cs="Arial"/>
          <w:color w:val="000000"/>
          <w:sz w:val="24"/>
        </w:rPr>
        <w:t>no</w:t>
      </w:r>
      <w:r w:rsidRPr="00EC7531">
        <w:rPr>
          <w:rFonts w:ascii="Arial" w:eastAsia="Calibri" w:hAnsi="Arial" w:cs="Arial"/>
          <w:color w:val="000000"/>
          <w:sz w:val="24"/>
        </w:rPr>
        <w:t>t delete everyth</w:t>
      </w:r>
      <w:r>
        <w:rPr>
          <w:rFonts w:ascii="Arial" w:eastAsia="Calibri" w:hAnsi="Arial" w:cs="Arial"/>
          <w:color w:val="000000"/>
          <w:sz w:val="24"/>
        </w:rPr>
        <w:t>ing immediately. For retention periods, please see our Data Protection Policy, which can be accessed on our website 3cornerstriangle.com</w:t>
      </w:r>
    </w:p>
    <w:p w14:paraId="7BF657D5" w14:textId="77777777" w:rsidR="00617CD2" w:rsidRDefault="00617CD2" w:rsidP="00617CD2">
      <w:pPr>
        <w:pStyle w:val="ListParagraph"/>
        <w:spacing w:after="51" w:line="275" w:lineRule="auto"/>
        <w:jc w:val="both"/>
        <w:rPr>
          <w:rFonts w:ascii="Arial" w:eastAsia="Calibri" w:hAnsi="Arial" w:cs="Arial"/>
          <w:color w:val="000000"/>
          <w:sz w:val="24"/>
        </w:rPr>
      </w:pPr>
    </w:p>
    <w:p w14:paraId="34946DDB" w14:textId="77777777" w:rsidR="00617CD2" w:rsidRDefault="00617CD2" w:rsidP="00617CD2">
      <w:pPr>
        <w:spacing w:after="51" w:line="275" w:lineRule="auto"/>
        <w:jc w:val="both"/>
        <w:rPr>
          <w:rFonts w:ascii="Arial" w:eastAsia="Calibri" w:hAnsi="Arial" w:cs="Arial"/>
          <w:color w:val="000000"/>
          <w:sz w:val="24"/>
        </w:rPr>
      </w:pPr>
      <w:r>
        <w:rPr>
          <w:rFonts w:ascii="Arial" w:eastAsia="Calibri" w:hAnsi="Arial" w:cs="Arial"/>
          <w:color w:val="000000"/>
          <w:sz w:val="24"/>
        </w:rPr>
        <w:t>When retention periods have expired we will ensure that your data is securely disposed of in a timely manner either by shredding, burning or secure deletion of electronic data.</w:t>
      </w:r>
    </w:p>
    <w:p w14:paraId="3D473E8E" w14:textId="77777777" w:rsidR="00617CD2" w:rsidRPr="00E62474" w:rsidRDefault="00617CD2" w:rsidP="00617CD2">
      <w:pPr>
        <w:spacing w:after="51" w:line="275" w:lineRule="auto"/>
        <w:jc w:val="both"/>
        <w:rPr>
          <w:rFonts w:ascii="Arial" w:eastAsia="Calibri" w:hAnsi="Arial" w:cs="Arial"/>
          <w:b/>
          <w:color w:val="000000"/>
          <w:sz w:val="24"/>
        </w:rPr>
      </w:pPr>
    </w:p>
    <w:p w14:paraId="713798D0" w14:textId="77777777" w:rsidR="00617CD2" w:rsidRDefault="00617CD2" w:rsidP="00617CD2">
      <w:pPr>
        <w:spacing w:after="51" w:line="275" w:lineRule="auto"/>
        <w:jc w:val="both"/>
        <w:rPr>
          <w:rFonts w:ascii="Arial" w:eastAsia="Calibri" w:hAnsi="Arial" w:cs="Arial"/>
          <w:b/>
          <w:color w:val="000000"/>
          <w:sz w:val="24"/>
        </w:rPr>
      </w:pPr>
      <w:r w:rsidRPr="00E62474">
        <w:rPr>
          <w:rFonts w:ascii="Arial" w:eastAsia="Calibri" w:hAnsi="Arial" w:cs="Arial"/>
          <w:b/>
          <w:color w:val="000000"/>
          <w:sz w:val="24"/>
        </w:rPr>
        <w:t>Complaints</w:t>
      </w:r>
    </w:p>
    <w:p w14:paraId="7CEE4B7C" w14:textId="77777777" w:rsidR="00617CD2" w:rsidRDefault="00617CD2" w:rsidP="00617CD2">
      <w:pPr>
        <w:rPr>
          <w:rFonts w:ascii="Arial" w:hAnsi="Arial" w:cs="Arial"/>
          <w:color w:val="000000"/>
          <w:sz w:val="24"/>
          <w:szCs w:val="24"/>
          <w:shd w:val="clear" w:color="auto" w:fill="FFFFFF"/>
        </w:rPr>
      </w:pPr>
      <w:r w:rsidRPr="00EC7531">
        <w:rPr>
          <w:rFonts w:ascii="Arial" w:eastAsia="Calibri" w:hAnsi="Arial" w:cs="Arial"/>
          <w:color w:val="000000"/>
          <w:sz w:val="24"/>
        </w:rPr>
        <w:t>If you have a complaint about how we have kept your information secure, or how we have responded to a request to access, update or erase data, you can refer us to the Informat</w:t>
      </w:r>
      <w:r>
        <w:rPr>
          <w:rFonts w:ascii="Arial" w:eastAsia="Calibri" w:hAnsi="Arial" w:cs="Arial"/>
          <w:color w:val="000000"/>
          <w:sz w:val="24"/>
        </w:rPr>
        <w:t>ion Commissioner’s Office (ICO), with whom we are registered,</w:t>
      </w:r>
      <w:r>
        <w:rPr>
          <w:rFonts w:ascii="Arial" w:eastAsia="Arial" w:hAnsi="Arial" w:cs="Arial"/>
          <w:sz w:val="24"/>
          <w:szCs w:val="24"/>
        </w:rPr>
        <w:t xml:space="preserve"> on </w:t>
      </w:r>
      <w:r w:rsidRPr="00AF5266">
        <w:rPr>
          <w:rFonts w:ascii="Arial" w:hAnsi="Arial" w:cs="Arial"/>
          <w:color w:val="000000"/>
          <w:sz w:val="24"/>
          <w:szCs w:val="24"/>
          <w:shd w:val="clear" w:color="auto" w:fill="FFFFFF"/>
        </w:rPr>
        <w:t>0303 123 1113</w:t>
      </w:r>
      <w:r>
        <w:rPr>
          <w:rFonts w:ascii="Arial" w:hAnsi="Arial" w:cs="Arial"/>
          <w:color w:val="000000"/>
          <w:sz w:val="24"/>
          <w:szCs w:val="24"/>
          <w:shd w:val="clear" w:color="auto" w:fill="FFFFFF"/>
        </w:rPr>
        <w:t xml:space="preserve"> or go to </w:t>
      </w:r>
      <w:hyperlink r:id="rId9" w:history="1">
        <w:r w:rsidRPr="003E5395">
          <w:rPr>
            <w:rStyle w:val="Hyperlink"/>
            <w:rFonts w:ascii="Arial" w:hAnsi="Arial" w:cs="Arial"/>
            <w:sz w:val="24"/>
            <w:szCs w:val="24"/>
            <w:shd w:val="clear" w:color="auto" w:fill="FFFFFF"/>
          </w:rPr>
          <w:t>https://ico.org.uk/concerns/</w:t>
        </w:r>
      </w:hyperlink>
      <w:bookmarkEnd w:id="6"/>
    </w:p>
    <w:p w14:paraId="705BB904" w14:textId="77777777" w:rsidR="00617CD2" w:rsidRDefault="00617CD2" w:rsidP="00013A84">
      <w:pPr>
        <w:spacing w:after="0" w:line="259" w:lineRule="auto"/>
        <w:ind w:left="108"/>
        <w:rPr>
          <w:b/>
          <w:sz w:val="28"/>
          <w:szCs w:val="28"/>
        </w:rPr>
      </w:pPr>
    </w:p>
    <w:p w14:paraId="32B4BF52" w14:textId="478DD6EC" w:rsidR="00013A84" w:rsidRDefault="00013A84" w:rsidP="00013A84">
      <w:pPr>
        <w:rPr>
          <w:rFonts w:ascii="Arial" w:eastAsia="Arial" w:hAnsi="Arial" w:cs="Arial"/>
          <w:sz w:val="28"/>
          <w:szCs w:val="28"/>
        </w:rPr>
      </w:pPr>
    </w:p>
    <w:p w14:paraId="277AED68" w14:textId="31F2882C" w:rsidR="00617CD2" w:rsidRDefault="00617CD2" w:rsidP="00013A84">
      <w:pPr>
        <w:rPr>
          <w:rFonts w:ascii="Arial" w:eastAsia="Arial" w:hAnsi="Arial" w:cs="Arial"/>
          <w:sz w:val="28"/>
          <w:szCs w:val="28"/>
        </w:rPr>
      </w:pPr>
    </w:p>
    <w:p w14:paraId="405ECE36" w14:textId="1019B95F" w:rsidR="00617CD2" w:rsidRDefault="00617CD2" w:rsidP="00013A84">
      <w:pPr>
        <w:rPr>
          <w:rFonts w:ascii="Arial" w:eastAsia="Arial" w:hAnsi="Arial" w:cs="Arial"/>
          <w:sz w:val="28"/>
          <w:szCs w:val="28"/>
        </w:rPr>
      </w:pPr>
    </w:p>
    <w:p w14:paraId="45E93D7D" w14:textId="1FE8C54B" w:rsidR="00617CD2" w:rsidRDefault="00617CD2" w:rsidP="00013A84">
      <w:pPr>
        <w:rPr>
          <w:rFonts w:ascii="Arial" w:eastAsia="Arial" w:hAnsi="Arial" w:cs="Arial"/>
          <w:sz w:val="28"/>
          <w:szCs w:val="28"/>
        </w:rPr>
      </w:pPr>
    </w:p>
    <w:p w14:paraId="3FE5A2C4" w14:textId="67A20ED8" w:rsidR="00617CD2" w:rsidRDefault="00617CD2" w:rsidP="00013A84">
      <w:pPr>
        <w:rPr>
          <w:rFonts w:ascii="Arial" w:eastAsia="Arial" w:hAnsi="Arial" w:cs="Arial"/>
          <w:sz w:val="28"/>
          <w:szCs w:val="28"/>
        </w:rPr>
      </w:pPr>
    </w:p>
    <w:p w14:paraId="4F2065E9" w14:textId="28F275A3" w:rsidR="00617CD2" w:rsidRDefault="00617CD2" w:rsidP="00013A84">
      <w:pPr>
        <w:rPr>
          <w:rFonts w:ascii="Arial" w:eastAsia="Arial" w:hAnsi="Arial" w:cs="Arial"/>
          <w:sz w:val="28"/>
          <w:szCs w:val="28"/>
        </w:rPr>
      </w:pPr>
    </w:p>
    <w:p w14:paraId="7897A775" w14:textId="6D002B03" w:rsidR="00617CD2" w:rsidRDefault="00617CD2" w:rsidP="00013A84">
      <w:pPr>
        <w:rPr>
          <w:rFonts w:ascii="Arial" w:eastAsia="Arial" w:hAnsi="Arial" w:cs="Arial"/>
          <w:sz w:val="28"/>
          <w:szCs w:val="28"/>
        </w:rPr>
      </w:pPr>
    </w:p>
    <w:p w14:paraId="3A7F0781" w14:textId="364FAB9E" w:rsidR="00617CD2" w:rsidRDefault="00617CD2" w:rsidP="00013A84">
      <w:pPr>
        <w:rPr>
          <w:rFonts w:ascii="Arial" w:eastAsia="Arial" w:hAnsi="Arial" w:cs="Arial"/>
          <w:sz w:val="28"/>
          <w:szCs w:val="28"/>
        </w:rPr>
      </w:pPr>
    </w:p>
    <w:p w14:paraId="29779861" w14:textId="6C1D7BC1" w:rsidR="00617CD2" w:rsidRDefault="00617CD2" w:rsidP="00013A84">
      <w:pPr>
        <w:rPr>
          <w:rFonts w:ascii="Arial" w:eastAsia="Arial" w:hAnsi="Arial" w:cs="Arial"/>
          <w:sz w:val="28"/>
          <w:szCs w:val="28"/>
        </w:rPr>
      </w:pPr>
    </w:p>
    <w:p w14:paraId="422195FF" w14:textId="1D842D48" w:rsidR="00617CD2" w:rsidRDefault="00617CD2" w:rsidP="00013A84">
      <w:pPr>
        <w:rPr>
          <w:rFonts w:ascii="Arial" w:eastAsia="Arial" w:hAnsi="Arial" w:cs="Arial"/>
          <w:sz w:val="28"/>
          <w:szCs w:val="28"/>
        </w:rPr>
      </w:pPr>
    </w:p>
    <w:p w14:paraId="72C9EE3B" w14:textId="47C54DC9" w:rsidR="00617CD2" w:rsidRDefault="00617CD2" w:rsidP="00013A84">
      <w:pPr>
        <w:rPr>
          <w:rFonts w:ascii="Arial" w:eastAsia="Arial" w:hAnsi="Arial" w:cs="Arial"/>
          <w:sz w:val="28"/>
          <w:szCs w:val="28"/>
        </w:rPr>
      </w:pPr>
    </w:p>
    <w:p w14:paraId="7745F7B3" w14:textId="523C8C81" w:rsidR="00617CD2" w:rsidRDefault="00617CD2" w:rsidP="00013A84">
      <w:pPr>
        <w:rPr>
          <w:rFonts w:ascii="Arial" w:eastAsia="Arial" w:hAnsi="Arial" w:cs="Arial"/>
          <w:sz w:val="28"/>
          <w:szCs w:val="28"/>
        </w:rPr>
      </w:pPr>
    </w:p>
    <w:p w14:paraId="77E72214" w14:textId="791344B6" w:rsidR="00617CD2" w:rsidRDefault="00617CD2" w:rsidP="00013A84">
      <w:pPr>
        <w:rPr>
          <w:rFonts w:ascii="Arial" w:eastAsia="Arial" w:hAnsi="Arial" w:cs="Arial"/>
          <w:sz w:val="28"/>
          <w:szCs w:val="28"/>
        </w:rPr>
      </w:pPr>
    </w:p>
    <w:p w14:paraId="733FE63C" w14:textId="75709031" w:rsidR="00617CD2" w:rsidRDefault="00617CD2" w:rsidP="00013A84">
      <w:pPr>
        <w:rPr>
          <w:rFonts w:ascii="Arial" w:eastAsia="Arial" w:hAnsi="Arial" w:cs="Arial"/>
          <w:sz w:val="28"/>
          <w:szCs w:val="28"/>
        </w:rPr>
      </w:pPr>
    </w:p>
    <w:p w14:paraId="7A58A680" w14:textId="35F882B3" w:rsidR="00617CD2" w:rsidRDefault="00617CD2" w:rsidP="00013A84">
      <w:pPr>
        <w:rPr>
          <w:rFonts w:ascii="Arial" w:eastAsia="Arial" w:hAnsi="Arial" w:cs="Arial"/>
          <w:sz w:val="28"/>
          <w:szCs w:val="28"/>
        </w:rPr>
      </w:pPr>
    </w:p>
    <w:p w14:paraId="19BACCCB" w14:textId="2E4F5154" w:rsidR="00617CD2" w:rsidRDefault="00617CD2" w:rsidP="00013A84">
      <w:pPr>
        <w:rPr>
          <w:rFonts w:ascii="Arial" w:eastAsia="Arial" w:hAnsi="Arial" w:cs="Arial"/>
          <w:sz w:val="28"/>
          <w:szCs w:val="28"/>
        </w:rPr>
      </w:pPr>
    </w:p>
    <w:p w14:paraId="33EFC53B" w14:textId="106E2760" w:rsidR="00617CD2" w:rsidRDefault="00617CD2" w:rsidP="00013A84">
      <w:pPr>
        <w:rPr>
          <w:rFonts w:ascii="Arial" w:eastAsia="Arial" w:hAnsi="Arial" w:cs="Arial"/>
          <w:sz w:val="28"/>
          <w:szCs w:val="28"/>
        </w:rPr>
      </w:pPr>
    </w:p>
    <w:p w14:paraId="77D45F3A" w14:textId="77777777" w:rsidR="00617CD2" w:rsidRDefault="00617CD2" w:rsidP="00617CD2">
      <w:pPr>
        <w:spacing w:after="0" w:line="259" w:lineRule="auto"/>
        <w:rPr>
          <w:b/>
          <w:sz w:val="28"/>
          <w:szCs w:val="28"/>
        </w:rPr>
      </w:pPr>
      <w:r>
        <w:rPr>
          <w:b/>
          <w:sz w:val="28"/>
          <w:szCs w:val="28"/>
        </w:rPr>
        <w:lastRenderedPageBreak/>
        <w:t>APPENDIX E</w:t>
      </w:r>
    </w:p>
    <w:p w14:paraId="69EF80E2" w14:textId="77777777" w:rsidR="00617CD2" w:rsidRDefault="00617CD2" w:rsidP="00617CD2">
      <w:pPr>
        <w:spacing w:after="0" w:line="259" w:lineRule="auto"/>
        <w:rPr>
          <w:b/>
          <w:sz w:val="28"/>
          <w:szCs w:val="28"/>
        </w:rPr>
      </w:pPr>
    </w:p>
    <w:p w14:paraId="24304D4C" w14:textId="77777777" w:rsidR="00617CD2" w:rsidRDefault="00617CD2" w:rsidP="00617CD2">
      <w:pPr>
        <w:rPr>
          <w:b/>
          <w:sz w:val="32"/>
          <w:szCs w:val="32"/>
        </w:rPr>
      </w:pPr>
      <w:r>
        <w:rPr>
          <w:b/>
          <w:sz w:val="28"/>
          <w:szCs w:val="28"/>
        </w:rPr>
        <w:t xml:space="preserve"> </w:t>
      </w:r>
      <w:r w:rsidRPr="00AD53C7">
        <w:rPr>
          <w:b/>
          <w:sz w:val="32"/>
          <w:szCs w:val="32"/>
        </w:rPr>
        <w:t>3 Corners Privacy Notice</w:t>
      </w:r>
      <w:r>
        <w:rPr>
          <w:b/>
          <w:sz w:val="32"/>
          <w:szCs w:val="32"/>
        </w:rPr>
        <w:t xml:space="preserve"> for Management Committee Members</w:t>
      </w:r>
    </w:p>
    <w:p w14:paraId="6C12255D" w14:textId="77777777" w:rsidR="00617CD2" w:rsidRPr="009B737A" w:rsidRDefault="00617CD2" w:rsidP="00617CD2">
      <w:pPr>
        <w:rPr>
          <w:rFonts w:ascii="Arial" w:hAnsi="Arial" w:cs="Arial"/>
          <w:b/>
          <w:sz w:val="24"/>
          <w:szCs w:val="24"/>
        </w:rPr>
      </w:pPr>
      <w:r>
        <w:rPr>
          <w:rFonts w:ascii="Arial" w:hAnsi="Arial" w:cs="Arial"/>
          <w:b/>
          <w:sz w:val="24"/>
          <w:szCs w:val="24"/>
        </w:rPr>
        <w:t xml:space="preserve">IMPORTANT: </w:t>
      </w:r>
      <w:r w:rsidRPr="009B737A">
        <w:rPr>
          <w:rFonts w:ascii="Arial" w:hAnsi="Arial" w:cs="Arial"/>
          <w:b/>
          <w:sz w:val="24"/>
          <w:szCs w:val="24"/>
        </w:rPr>
        <w:t xml:space="preserve">Please acknowledge that you have read this Privacy Notice by replying to this email at the earliest opportunity. </w:t>
      </w:r>
    </w:p>
    <w:p w14:paraId="0F3048F0" w14:textId="77777777" w:rsidR="00617CD2" w:rsidRDefault="00617CD2" w:rsidP="00617CD2">
      <w:pPr>
        <w:rPr>
          <w:rFonts w:ascii="Arial" w:hAnsi="Arial" w:cs="Arial"/>
          <w:sz w:val="24"/>
          <w:szCs w:val="24"/>
        </w:rPr>
      </w:pPr>
      <w:r>
        <w:rPr>
          <w:rFonts w:ascii="Arial" w:hAnsi="Arial" w:cs="Arial"/>
          <w:sz w:val="24"/>
          <w:szCs w:val="24"/>
        </w:rPr>
        <w:t xml:space="preserve">In accordance with recent changes to the law we are updating our Data Protection Policies and Procedures, which you can access, in full, on our website. </w:t>
      </w:r>
      <w:r w:rsidRPr="00AD53C7">
        <w:rPr>
          <w:rFonts w:ascii="Arial" w:hAnsi="Arial" w:cs="Arial"/>
          <w:sz w:val="24"/>
          <w:szCs w:val="24"/>
        </w:rPr>
        <w:t>We are sending you this notice</w:t>
      </w:r>
      <w:r>
        <w:rPr>
          <w:rFonts w:ascii="Arial" w:hAnsi="Arial" w:cs="Arial"/>
          <w:sz w:val="24"/>
          <w:szCs w:val="24"/>
        </w:rPr>
        <w:t xml:space="preserve"> to inform you how we handle your personal data.</w:t>
      </w:r>
    </w:p>
    <w:p w14:paraId="4A6AE53F" w14:textId="77777777" w:rsidR="00617CD2" w:rsidRDefault="00617CD2" w:rsidP="00617CD2">
      <w:pPr>
        <w:rPr>
          <w:rFonts w:ascii="Arial" w:eastAsia="Times New Roman" w:hAnsi="Arial" w:cs="Arial"/>
          <w:sz w:val="24"/>
          <w:szCs w:val="24"/>
        </w:rPr>
      </w:pPr>
      <w:r>
        <w:rPr>
          <w:rFonts w:ascii="Arial" w:eastAsia="Arial" w:hAnsi="Arial" w:cs="Arial"/>
          <w:sz w:val="24"/>
          <w:szCs w:val="24"/>
        </w:rPr>
        <w:t>Here at 3 Corners we take your privacy seriously and only use your personal information to fulfil our statutory obligations as a charity and in relation to safeguarding.</w:t>
      </w:r>
    </w:p>
    <w:p w14:paraId="01E9755C" w14:textId="77777777" w:rsidR="00617CD2" w:rsidRDefault="00617CD2" w:rsidP="00617CD2">
      <w:pPr>
        <w:rPr>
          <w:rFonts w:ascii="Arial" w:eastAsia="Times New Roman" w:hAnsi="Arial" w:cs="Arial"/>
          <w:sz w:val="24"/>
          <w:szCs w:val="24"/>
        </w:rPr>
      </w:pPr>
      <w:r>
        <w:rPr>
          <w:rFonts w:ascii="Arial" w:eastAsia="Times New Roman" w:hAnsi="Arial" w:cs="Arial"/>
          <w:sz w:val="24"/>
          <w:szCs w:val="24"/>
        </w:rPr>
        <w:t>We process only the following types of data, as is required to fulfil these obligations:</w:t>
      </w:r>
    </w:p>
    <w:p w14:paraId="74480B3B" w14:textId="77777777" w:rsidR="00617CD2" w:rsidRDefault="00617CD2" w:rsidP="00617CD2">
      <w:pPr>
        <w:numPr>
          <w:ilvl w:val="0"/>
          <w:numId w:val="8"/>
        </w:numPr>
        <w:spacing w:after="51"/>
        <w:rPr>
          <w:rFonts w:ascii="Arial" w:hAnsi="Arial" w:cs="Arial"/>
          <w:sz w:val="24"/>
          <w:szCs w:val="24"/>
        </w:rPr>
      </w:pPr>
      <w:r w:rsidRPr="00700B38">
        <w:rPr>
          <w:rFonts w:ascii="Arial" w:hAnsi="Arial" w:cs="Arial"/>
          <w:sz w:val="24"/>
          <w:szCs w:val="24"/>
        </w:rPr>
        <w:t>Your contact details</w:t>
      </w:r>
      <w:r>
        <w:rPr>
          <w:rFonts w:ascii="Arial" w:hAnsi="Arial" w:cs="Arial"/>
          <w:sz w:val="24"/>
          <w:szCs w:val="24"/>
        </w:rPr>
        <w:t xml:space="preserve"> and</w:t>
      </w:r>
      <w:r w:rsidRPr="00700B38">
        <w:rPr>
          <w:rFonts w:ascii="Arial" w:hAnsi="Arial" w:cs="Arial"/>
          <w:sz w:val="24"/>
          <w:szCs w:val="24"/>
        </w:rPr>
        <w:t xml:space="preserve"> your DOB</w:t>
      </w:r>
    </w:p>
    <w:p w14:paraId="0AE3DB36" w14:textId="77777777" w:rsidR="00617CD2" w:rsidRPr="00700B38" w:rsidRDefault="00617CD2" w:rsidP="00617CD2">
      <w:pPr>
        <w:numPr>
          <w:ilvl w:val="0"/>
          <w:numId w:val="8"/>
        </w:numPr>
        <w:spacing w:after="51"/>
        <w:rPr>
          <w:rFonts w:ascii="Arial" w:hAnsi="Arial" w:cs="Arial"/>
          <w:sz w:val="24"/>
          <w:szCs w:val="24"/>
        </w:rPr>
      </w:pPr>
      <w:bookmarkStart w:id="8" w:name="_Hlk515098710"/>
      <w:r>
        <w:rPr>
          <w:rFonts w:ascii="Arial" w:hAnsi="Arial" w:cs="Arial"/>
          <w:sz w:val="24"/>
          <w:szCs w:val="24"/>
        </w:rPr>
        <w:t>Identity checking information including passport, driver’s license, birth certificate and other acceptable forms of verification of address. Where possible, these documents are checked, only the relevant information recorded and returned on the spot or otherwise stored securely and returned later the same day. Once the relevant forms are submitted, via email, to Ofsted for DBS/safeguarding checks the forms are deleted. The emails are deleted once the DBS check is complete.</w:t>
      </w:r>
    </w:p>
    <w:bookmarkEnd w:id="8"/>
    <w:p w14:paraId="625D6C13" w14:textId="77777777" w:rsidR="00617CD2" w:rsidRDefault="00617CD2" w:rsidP="00617CD2">
      <w:pPr>
        <w:pStyle w:val="ListParagraph"/>
        <w:numPr>
          <w:ilvl w:val="0"/>
          <w:numId w:val="8"/>
        </w:numPr>
        <w:shd w:val="clear" w:color="auto" w:fill="FFFFFF" w:themeFill="background1"/>
        <w:spacing w:after="0"/>
        <w:rPr>
          <w:rFonts w:ascii="Arial" w:eastAsia="Times New Roman" w:hAnsi="Arial" w:cs="Arial"/>
          <w:sz w:val="24"/>
          <w:szCs w:val="24"/>
        </w:rPr>
      </w:pPr>
      <w:r>
        <w:rPr>
          <w:rFonts w:ascii="Arial" w:eastAsia="Times New Roman" w:hAnsi="Arial" w:cs="Arial"/>
          <w:sz w:val="24"/>
          <w:szCs w:val="24"/>
        </w:rPr>
        <w:t>W</w:t>
      </w:r>
      <w:r w:rsidRPr="00D7257F">
        <w:rPr>
          <w:rFonts w:ascii="Arial" w:eastAsia="Times New Roman" w:hAnsi="Arial" w:cs="Arial"/>
          <w:sz w:val="24"/>
          <w:szCs w:val="24"/>
        </w:rPr>
        <w:t xml:space="preserve">e </w:t>
      </w:r>
      <w:r>
        <w:rPr>
          <w:rFonts w:ascii="Arial" w:eastAsia="Times New Roman" w:hAnsi="Arial" w:cs="Arial"/>
          <w:sz w:val="24"/>
          <w:szCs w:val="24"/>
        </w:rPr>
        <w:t xml:space="preserve">may </w:t>
      </w:r>
      <w:r w:rsidRPr="00D7257F">
        <w:rPr>
          <w:rFonts w:ascii="Arial" w:eastAsia="Times New Roman" w:hAnsi="Arial" w:cs="Arial"/>
          <w:sz w:val="24"/>
          <w:szCs w:val="24"/>
        </w:rPr>
        <w:t xml:space="preserve">use </w:t>
      </w:r>
      <w:r>
        <w:rPr>
          <w:rFonts w:ascii="Arial" w:eastAsia="Times New Roman" w:hAnsi="Arial" w:cs="Arial"/>
          <w:sz w:val="24"/>
          <w:szCs w:val="24"/>
        </w:rPr>
        <w:t>your name and photograph</w:t>
      </w:r>
      <w:r w:rsidRPr="00D7257F">
        <w:rPr>
          <w:rFonts w:ascii="Arial" w:eastAsia="Times New Roman" w:hAnsi="Arial" w:cs="Arial"/>
          <w:sz w:val="24"/>
          <w:szCs w:val="24"/>
        </w:rPr>
        <w:t xml:space="preserve"> on our website, Facebook page or for advertising</w:t>
      </w:r>
      <w:r>
        <w:rPr>
          <w:rFonts w:ascii="Arial" w:eastAsia="Times New Roman" w:hAnsi="Arial" w:cs="Arial"/>
          <w:sz w:val="24"/>
          <w:szCs w:val="24"/>
        </w:rPr>
        <w:t xml:space="preserve">. We will seek your explicit consent to do so which you may withdraw </w:t>
      </w:r>
      <w:r w:rsidRPr="00D7257F">
        <w:rPr>
          <w:rFonts w:ascii="Arial" w:eastAsia="Times New Roman" w:hAnsi="Arial" w:cs="Arial"/>
          <w:sz w:val="24"/>
          <w:szCs w:val="24"/>
        </w:rPr>
        <w:t>at any time</w:t>
      </w:r>
      <w:r>
        <w:rPr>
          <w:rFonts w:ascii="Arial" w:eastAsia="Times New Roman" w:hAnsi="Arial" w:cs="Arial"/>
          <w:sz w:val="24"/>
          <w:szCs w:val="24"/>
        </w:rPr>
        <w:t>.</w:t>
      </w:r>
    </w:p>
    <w:p w14:paraId="3507FD5A" w14:textId="77777777" w:rsidR="00617CD2" w:rsidRDefault="00617CD2" w:rsidP="00617CD2">
      <w:pPr>
        <w:shd w:val="clear" w:color="auto" w:fill="FFFFFF" w:themeFill="background1"/>
        <w:spacing w:after="0"/>
        <w:rPr>
          <w:rFonts w:ascii="Arial" w:eastAsia="Times New Roman" w:hAnsi="Arial" w:cs="Arial"/>
          <w:sz w:val="24"/>
          <w:szCs w:val="24"/>
        </w:rPr>
      </w:pPr>
    </w:p>
    <w:p w14:paraId="0E8F477B" w14:textId="77777777" w:rsidR="00617CD2" w:rsidRDefault="00617CD2" w:rsidP="00617CD2">
      <w:pPr>
        <w:shd w:val="clear" w:color="auto" w:fill="FFFFFF" w:themeFill="background1"/>
        <w:spacing w:after="0"/>
        <w:rPr>
          <w:rFonts w:ascii="Arial" w:eastAsia="Calibri" w:hAnsi="Arial" w:cs="Arial"/>
          <w:color w:val="000000"/>
          <w:sz w:val="24"/>
        </w:rPr>
      </w:pPr>
      <w:bookmarkStart w:id="9" w:name="_Hlk515097914"/>
      <w:r w:rsidRPr="001E7C51">
        <w:rPr>
          <w:rFonts w:ascii="Arial" w:eastAsia="Times New Roman" w:hAnsi="Arial" w:cs="Arial"/>
          <w:sz w:val="24"/>
          <w:szCs w:val="24"/>
        </w:rPr>
        <w:t xml:space="preserve">We ensure the security of your personal information by keeping paper records in an office that is accessible only to staff members during working hours and locked at night. </w:t>
      </w:r>
      <w:r w:rsidRPr="00FE16DC">
        <w:rPr>
          <w:rFonts w:ascii="Arial" w:eastAsia="Times New Roman" w:hAnsi="Arial" w:cs="Arial"/>
          <w:sz w:val="24"/>
          <w:szCs w:val="24"/>
        </w:rPr>
        <w:t>Electronic records are kept securely, accessible only to the Childcare and Business Manager.</w:t>
      </w:r>
      <w:r w:rsidRPr="001E7C51">
        <w:rPr>
          <w:rFonts w:ascii="Arial" w:eastAsia="Times New Roman" w:hAnsi="Arial" w:cs="Arial"/>
          <w:sz w:val="24"/>
          <w:szCs w:val="24"/>
        </w:rPr>
        <w:t xml:space="preserve"> We also have procedures in place where personal information may be transported between sites. Please see our ‘Transportation of Personal Data Policy’, available on our website </w:t>
      </w:r>
      <w:r w:rsidRPr="001E7C51">
        <w:rPr>
          <w:rFonts w:ascii="Arial" w:eastAsia="Calibri" w:hAnsi="Arial" w:cs="Arial"/>
          <w:color w:val="000000"/>
          <w:sz w:val="24"/>
        </w:rPr>
        <w:t>3cornerstriangle.com</w:t>
      </w:r>
    </w:p>
    <w:p w14:paraId="29B5EEBC" w14:textId="77777777" w:rsidR="00617CD2" w:rsidRPr="001E7C51" w:rsidRDefault="00617CD2" w:rsidP="00617CD2">
      <w:pPr>
        <w:shd w:val="clear" w:color="auto" w:fill="FFFFFF" w:themeFill="background1"/>
        <w:spacing w:after="0"/>
        <w:rPr>
          <w:rFonts w:ascii="Arial" w:eastAsia="Times New Roman" w:hAnsi="Arial" w:cs="Arial"/>
          <w:sz w:val="24"/>
          <w:szCs w:val="24"/>
        </w:rPr>
      </w:pPr>
    </w:p>
    <w:bookmarkEnd w:id="9"/>
    <w:p w14:paraId="43946CDA" w14:textId="77777777" w:rsidR="00617CD2" w:rsidRDefault="00617CD2" w:rsidP="00617CD2">
      <w:pPr>
        <w:shd w:val="clear" w:color="auto" w:fill="FFFFFF" w:themeFill="background1"/>
        <w:spacing w:after="0" w:line="240" w:lineRule="auto"/>
        <w:rPr>
          <w:rFonts w:ascii="Arial" w:eastAsia="Arial" w:hAnsi="Arial" w:cs="Arial"/>
          <w:sz w:val="24"/>
          <w:szCs w:val="24"/>
        </w:rPr>
      </w:pPr>
      <w:r>
        <w:rPr>
          <w:rFonts w:ascii="Arial" w:eastAsia="Arial" w:hAnsi="Arial" w:cs="Arial"/>
          <w:sz w:val="24"/>
          <w:szCs w:val="24"/>
        </w:rPr>
        <w:t>Data is shared internally, on a’ need to know basis’ and with third parties, only where we are contractually, legally or statutorily obliged to do so or where you have given explicit consent. You have the right to withdraw your consent at any time.</w:t>
      </w:r>
    </w:p>
    <w:p w14:paraId="3020B6C5" w14:textId="77777777" w:rsidR="00617CD2" w:rsidRDefault="00617CD2" w:rsidP="00617CD2">
      <w:pPr>
        <w:shd w:val="clear" w:color="auto" w:fill="FFFFFF" w:themeFill="background1"/>
        <w:spacing w:after="0" w:line="240" w:lineRule="auto"/>
        <w:rPr>
          <w:rFonts w:ascii="Arial" w:eastAsia="Arial" w:hAnsi="Arial" w:cs="Arial"/>
          <w:sz w:val="24"/>
          <w:szCs w:val="24"/>
        </w:rPr>
      </w:pPr>
    </w:p>
    <w:p w14:paraId="721079A8" w14:textId="77777777" w:rsidR="00617CD2" w:rsidRDefault="00617CD2" w:rsidP="00617CD2">
      <w:pPr>
        <w:rPr>
          <w:rFonts w:ascii="Arial" w:hAnsi="Arial" w:cs="Arial"/>
          <w:sz w:val="24"/>
          <w:szCs w:val="24"/>
        </w:rPr>
      </w:pPr>
      <w:r w:rsidRPr="00670F2B">
        <w:rPr>
          <w:rFonts w:ascii="Arial" w:hAnsi="Arial" w:cs="Arial"/>
          <w:sz w:val="24"/>
          <w:szCs w:val="24"/>
        </w:rPr>
        <w:t>You have the right to ask to see the data that we ha</w:t>
      </w:r>
      <w:r>
        <w:rPr>
          <w:rFonts w:ascii="Arial" w:hAnsi="Arial" w:cs="Arial"/>
          <w:sz w:val="24"/>
          <w:szCs w:val="24"/>
        </w:rPr>
        <w:t>ve about you</w:t>
      </w:r>
      <w:r w:rsidRPr="00670F2B">
        <w:rPr>
          <w:rFonts w:ascii="Arial" w:hAnsi="Arial" w:cs="Arial"/>
          <w:sz w:val="24"/>
          <w:szCs w:val="24"/>
        </w:rPr>
        <w:t xml:space="preserve"> and to ask for any errors to be corrected. We will respond to all such requests within one month.</w:t>
      </w:r>
      <w:r>
        <w:rPr>
          <w:rFonts w:ascii="Arial" w:hAnsi="Arial" w:cs="Arial"/>
          <w:sz w:val="24"/>
          <w:szCs w:val="24"/>
        </w:rPr>
        <w:t xml:space="preserve"> Please see our ‘Subject Access Request Procedure’, available on our website </w:t>
      </w:r>
      <w:r>
        <w:rPr>
          <w:rFonts w:ascii="Arial" w:eastAsia="Calibri" w:hAnsi="Arial" w:cs="Arial"/>
          <w:color w:val="000000"/>
          <w:sz w:val="24"/>
        </w:rPr>
        <w:t>3cornerstriangle.com</w:t>
      </w:r>
    </w:p>
    <w:p w14:paraId="7D1816EA" w14:textId="77777777" w:rsidR="00617CD2" w:rsidRPr="00670F2B" w:rsidRDefault="00617CD2" w:rsidP="00617CD2">
      <w:pPr>
        <w:rPr>
          <w:rFonts w:ascii="Arial" w:hAnsi="Arial" w:cs="Arial"/>
          <w:b/>
          <w:sz w:val="24"/>
          <w:szCs w:val="24"/>
        </w:rPr>
      </w:pPr>
      <w:r w:rsidRPr="00670F2B">
        <w:rPr>
          <w:rFonts w:ascii="Arial" w:hAnsi="Arial" w:cs="Arial"/>
          <w:sz w:val="24"/>
          <w:szCs w:val="24"/>
        </w:rPr>
        <w:t>You can also ask for the data to be deleted, but note that:</w:t>
      </w:r>
    </w:p>
    <w:p w14:paraId="20341D00" w14:textId="77777777" w:rsidR="00617CD2" w:rsidRPr="00EC7531" w:rsidRDefault="00617CD2" w:rsidP="00617CD2">
      <w:pPr>
        <w:pStyle w:val="ListParagraph"/>
        <w:numPr>
          <w:ilvl w:val="0"/>
          <w:numId w:val="9"/>
        </w:numPr>
        <w:spacing w:after="51" w:line="275" w:lineRule="auto"/>
        <w:jc w:val="both"/>
        <w:rPr>
          <w:rFonts w:ascii="Arial" w:eastAsia="Calibri" w:hAnsi="Arial" w:cs="Arial"/>
          <w:color w:val="000000"/>
          <w:sz w:val="24"/>
        </w:rPr>
      </w:pPr>
      <w:r w:rsidRPr="00EC7531">
        <w:rPr>
          <w:rFonts w:ascii="Arial" w:eastAsia="Calibri" w:hAnsi="Arial" w:cs="Arial"/>
          <w:color w:val="000000"/>
          <w:sz w:val="24"/>
        </w:rPr>
        <w:t xml:space="preserve">We </w:t>
      </w:r>
      <w:r>
        <w:rPr>
          <w:rFonts w:ascii="Arial" w:eastAsia="Calibri" w:hAnsi="Arial" w:cs="Arial"/>
          <w:color w:val="000000"/>
          <w:sz w:val="24"/>
        </w:rPr>
        <w:t>may</w:t>
      </w:r>
      <w:r w:rsidRPr="00EC7531">
        <w:rPr>
          <w:rFonts w:ascii="Arial" w:eastAsia="Calibri" w:hAnsi="Arial" w:cs="Arial"/>
          <w:color w:val="000000"/>
          <w:sz w:val="24"/>
        </w:rPr>
        <w:t xml:space="preserve"> be</w:t>
      </w:r>
      <w:r>
        <w:rPr>
          <w:rFonts w:ascii="Arial" w:eastAsia="Calibri" w:hAnsi="Arial" w:cs="Arial"/>
          <w:color w:val="000000"/>
          <w:sz w:val="24"/>
        </w:rPr>
        <w:t xml:space="preserve"> un</w:t>
      </w:r>
      <w:r w:rsidRPr="00EC7531">
        <w:rPr>
          <w:rFonts w:ascii="Arial" w:eastAsia="Calibri" w:hAnsi="Arial" w:cs="Arial"/>
          <w:color w:val="000000"/>
          <w:sz w:val="24"/>
        </w:rPr>
        <w:t>able to</w:t>
      </w:r>
      <w:r>
        <w:rPr>
          <w:rFonts w:ascii="Arial" w:eastAsia="Calibri" w:hAnsi="Arial" w:cs="Arial"/>
          <w:color w:val="000000"/>
          <w:sz w:val="24"/>
        </w:rPr>
        <w:t xml:space="preserve"> fulfil our statutory obligations if we do n</w:t>
      </w:r>
      <w:r w:rsidRPr="00EC7531">
        <w:rPr>
          <w:rFonts w:ascii="Arial" w:eastAsia="Calibri" w:hAnsi="Arial" w:cs="Arial"/>
          <w:color w:val="000000"/>
          <w:sz w:val="24"/>
        </w:rPr>
        <w:t>ot h</w:t>
      </w:r>
      <w:r>
        <w:rPr>
          <w:rFonts w:ascii="Arial" w:eastAsia="Calibri" w:hAnsi="Arial" w:cs="Arial"/>
          <w:color w:val="000000"/>
          <w:sz w:val="24"/>
        </w:rPr>
        <w:t>ave sufficient information.</w:t>
      </w:r>
      <w:r w:rsidRPr="00EC7531">
        <w:rPr>
          <w:rFonts w:ascii="Arial" w:eastAsia="Calibri" w:hAnsi="Arial" w:cs="Arial"/>
          <w:color w:val="000000"/>
          <w:sz w:val="24"/>
        </w:rPr>
        <w:t xml:space="preserve"> </w:t>
      </w:r>
    </w:p>
    <w:p w14:paraId="0A494492" w14:textId="77777777" w:rsidR="00617CD2" w:rsidRDefault="00617CD2" w:rsidP="00617CD2">
      <w:pPr>
        <w:pStyle w:val="ListParagraph"/>
        <w:numPr>
          <w:ilvl w:val="0"/>
          <w:numId w:val="9"/>
        </w:numPr>
        <w:spacing w:after="51" w:line="275" w:lineRule="auto"/>
        <w:jc w:val="both"/>
        <w:rPr>
          <w:rFonts w:ascii="Arial" w:eastAsia="Calibri" w:hAnsi="Arial" w:cs="Arial"/>
          <w:color w:val="000000"/>
          <w:sz w:val="24"/>
        </w:rPr>
      </w:pPr>
      <w:r>
        <w:rPr>
          <w:rFonts w:ascii="Arial" w:eastAsia="Calibri" w:hAnsi="Arial" w:cs="Arial"/>
          <w:color w:val="000000"/>
          <w:sz w:val="24"/>
        </w:rPr>
        <w:t>Even after you</w:t>
      </w:r>
      <w:r w:rsidRPr="00EC7531">
        <w:rPr>
          <w:rFonts w:ascii="Arial" w:eastAsia="Calibri" w:hAnsi="Arial" w:cs="Arial"/>
          <w:color w:val="000000"/>
          <w:sz w:val="24"/>
        </w:rPr>
        <w:t xml:space="preserve"> ha</w:t>
      </w:r>
      <w:r>
        <w:rPr>
          <w:rFonts w:ascii="Arial" w:eastAsia="Calibri" w:hAnsi="Arial" w:cs="Arial"/>
          <w:color w:val="000000"/>
          <w:sz w:val="24"/>
        </w:rPr>
        <w:t>ve</w:t>
      </w:r>
      <w:r w:rsidRPr="00EC7531">
        <w:rPr>
          <w:rFonts w:ascii="Arial" w:eastAsia="Calibri" w:hAnsi="Arial" w:cs="Arial"/>
          <w:color w:val="000000"/>
          <w:sz w:val="24"/>
        </w:rPr>
        <w:t xml:space="preserve"> left our </w:t>
      </w:r>
      <w:r>
        <w:rPr>
          <w:rFonts w:ascii="Arial" w:eastAsia="Calibri" w:hAnsi="Arial" w:cs="Arial"/>
          <w:color w:val="000000"/>
          <w:sz w:val="24"/>
        </w:rPr>
        <w:t>management committee</w:t>
      </w:r>
      <w:r w:rsidRPr="00EC7531">
        <w:rPr>
          <w:rFonts w:ascii="Arial" w:eastAsia="Calibri" w:hAnsi="Arial" w:cs="Arial"/>
          <w:color w:val="000000"/>
          <w:sz w:val="24"/>
        </w:rPr>
        <w:t>, we have a statutory duty to retain some types of data for specific periods of time, so can</w:t>
      </w:r>
      <w:r>
        <w:rPr>
          <w:rFonts w:ascii="Arial" w:eastAsia="Calibri" w:hAnsi="Arial" w:cs="Arial"/>
          <w:color w:val="000000"/>
          <w:sz w:val="24"/>
        </w:rPr>
        <w:t>no</w:t>
      </w:r>
      <w:r w:rsidRPr="00EC7531">
        <w:rPr>
          <w:rFonts w:ascii="Arial" w:eastAsia="Calibri" w:hAnsi="Arial" w:cs="Arial"/>
          <w:color w:val="000000"/>
          <w:sz w:val="24"/>
        </w:rPr>
        <w:t>t delete everyth</w:t>
      </w:r>
      <w:r>
        <w:rPr>
          <w:rFonts w:ascii="Arial" w:eastAsia="Calibri" w:hAnsi="Arial" w:cs="Arial"/>
          <w:color w:val="000000"/>
          <w:sz w:val="24"/>
        </w:rPr>
        <w:t>ing immediately. For retention periods, please see our Data Protection Policy, which can be accessed on our website 3cornerstriangle.com</w:t>
      </w:r>
    </w:p>
    <w:p w14:paraId="37D85807" w14:textId="77777777" w:rsidR="00617CD2" w:rsidRDefault="00617CD2" w:rsidP="00617CD2">
      <w:pPr>
        <w:pStyle w:val="ListParagraph"/>
        <w:spacing w:after="51" w:line="275" w:lineRule="auto"/>
        <w:jc w:val="both"/>
        <w:rPr>
          <w:rFonts w:ascii="Arial" w:eastAsia="Calibri" w:hAnsi="Arial" w:cs="Arial"/>
          <w:color w:val="000000"/>
          <w:sz w:val="24"/>
        </w:rPr>
      </w:pPr>
    </w:p>
    <w:p w14:paraId="01B5C6DC" w14:textId="77777777" w:rsidR="00617CD2" w:rsidRDefault="00617CD2" w:rsidP="00617CD2">
      <w:pPr>
        <w:spacing w:after="51" w:line="275" w:lineRule="auto"/>
        <w:jc w:val="both"/>
        <w:rPr>
          <w:rFonts w:ascii="Arial" w:eastAsia="Calibri" w:hAnsi="Arial" w:cs="Arial"/>
          <w:color w:val="000000"/>
          <w:sz w:val="24"/>
        </w:rPr>
      </w:pPr>
      <w:r>
        <w:rPr>
          <w:rFonts w:ascii="Arial" w:eastAsia="Calibri" w:hAnsi="Arial" w:cs="Arial"/>
          <w:color w:val="000000"/>
          <w:sz w:val="24"/>
        </w:rPr>
        <w:t>When retention periods have expired we will ensure that your data is securely disposed of in a timely manner either by shredding, burning or secure deletion of electronic data.</w:t>
      </w:r>
    </w:p>
    <w:p w14:paraId="359A8FE2" w14:textId="77777777" w:rsidR="00617CD2" w:rsidRPr="00E62474" w:rsidRDefault="00617CD2" w:rsidP="00617CD2">
      <w:pPr>
        <w:spacing w:after="51" w:line="275" w:lineRule="auto"/>
        <w:jc w:val="both"/>
        <w:rPr>
          <w:rFonts w:ascii="Arial" w:eastAsia="Calibri" w:hAnsi="Arial" w:cs="Arial"/>
          <w:b/>
          <w:color w:val="000000"/>
          <w:sz w:val="24"/>
        </w:rPr>
      </w:pPr>
    </w:p>
    <w:p w14:paraId="058EA028" w14:textId="77777777" w:rsidR="00617CD2" w:rsidRDefault="00617CD2" w:rsidP="00617CD2">
      <w:pPr>
        <w:spacing w:after="51" w:line="275" w:lineRule="auto"/>
        <w:jc w:val="both"/>
        <w:rPr>
          <w:rFonts w:ascii="Arial" w:eastAsia="Calibri" w:hAnsi="Arial" w:cs="Arial"/>
          <w:b/>
          <w:color w:val="000000"/>
          <w:sz w:val="24"/>
        </w:rPr>
      </w:pPr>
      <w:r w:rsidRPr="00E62474">
        <w:rPr>
          <w:rFonts w:ascii="Arial" w:eastAsia="Calibri" w:hAnsi="Arial" w:cs="Arial"/>
          <w:b/>
          <w:color w:val="000000"/>
          <w:sz w:val="24"/>
        </w:rPr>
        <w:t>Complaints</w:t>
      </w:r>
    </w:p>
    <w:p w14:paraId="4BA2DAD9" w14:textId="77777777" w:rsidR="00617CD2" w:rsidRDefault="00617CD2" w:rsidP="00617CD2">
      <w:pPr>
        <w:rPr>
          <w:rFonts w:ascii="Arial" w:hAnsi="Arial" w:cs="Arial"/>
          <w:color w:val="000000"/>
          <w:sz w:val="24"/>
          <w:szCs w:val="24"/>
          <w:shd w:val="clear" w:color="auto" w:fill="FFFFFF"/>
        </w:rPr>
      </w:pPr>
      <w:r w:rsidRPr="00EC7531">
        <w:rPr>
          <w:rFonts w:ascii="Arial" w:eastAsia="Calibri" w:hAnsi="Arial" w:cs="Arial"/>
          <w:color w:val="000000"/>
          <w:sz w:val="24"/>
        </w:rPr>
        <w:t>If you have a complaint about how we have kept your information secure, or how we have responded to a request to access, update or erase data, you can refer us to the Informat</w:t>
      </w:r>
      <w:r>
        <w:rPr>
          <w:rFonts w:ascii="Arial" w:eastAsia="Calibri" w:hAnsi="Arial" w:cs="Arial"/>
          <w:color w:val="000000"/>
          <w:sz w:val="24"/>
        </w:rPr>
        <w:t>ion Commissioner’s Office (ICO), with whom we are registered,</w:t>
      </w:r>
      <w:r>
        <w:rPr>
          <w:rFonts w:ascii="Arial" w:eastAsia="Arial" w:hAnsi="Arial" w:cs="Arial"/>
          <w:sz w:val="24"/>
          <w:szCs w:val="24"/>
        </w:rPr>
        <w:t xml:space="preserve"> on </w:t>
      </w:r>
      <w:r w:rsidRPr="00AF5266">
        <w:rPr>
          <w:rFonts w:ascii="Arial" w:hAnsi="Arial" w:cs="Arial"/>
          <w:color w:val="000000"/>
          <w:sz w:val="24"/>
          <w:szCs w:val="24"/>
          <w:shd w:val="clear" w:color="auto" w:fill="FFFFFF"/>
        </w:rPr>
        <w:t>0303 123 1113</w:t>
      </w:r>
      <w:r>
        <w:rPr>
          <w:rFonts w:ascii="Arial" w:hAnsi="Arial" w:cs="Arial"/>
          <w:color w:val="000000"/>
          <w:sz w:val="24"/>
          <w:szCs w:val="24"/>
          <w:shd w:val="clear" w:color="auto" w:fill="FFFFFF"/>
        </w:rPr>
        <w:t xml:space="preserve"> or go to </w:t>
      </w:r>
      <w:hyperlink r:id="rId10" w:history="1">
        <w:r w:rsidRPr="003E5395">
          <w:rPr>
            <w:rStyle w:val="Hyperlink"/>
            <w:rFonts w:ascii="Arial" w:hAnsi="Arial" w:cs="Arial"/>
            <w:sz w:val="24"/>
            <w:szCs w:val="24"/>
            <w:shd w:val="clear" w:color="auto" w:fill="FFFFFF"/>
          </w:rPr>
          <w:t>https://ico.org.uk/concerns/</w:t>
        </w:r>
      </w:hyperlink>
    </w:p>
    <w:p w14:paraId="173A4E1F" w14:textId="29562C55" w:rsidR="00617CD2" w:rsidRDefault="00617CD2" w:rsidP="00617CD2">
      <w:pPr>
        <w:spacing w:after="0" w:line="259" w:lineRule="auto"/>
        <w:rPr>
          <w:b/>
          <w:sz w:val="28"/>
          <w:szCs w:val="28"/>
        </w:rPr>
      </w:pPr>
    </w:p>
    <w:p w14:paraId="6CE95787" w14:textId="4ECFC516" w:rsidR="00617CD2" w:rsidRDefault="00617CD2" w:rsidP="00013A84">
      <w:pPr>
        <w:rPr>
          <w:rFonts w:ascii="Arial" w:eastAsia="Arial" w:hAnsi="Arial" w:cs="Arial"/>
          <w:sz w:val="28"/>
          <w:szCs w:val="28"/>
        </w:rPr>
      </w:pPr>
    </w:p>
    <w:p w14:paraId="13C8BE54" w14:textId="77777777" w:rsidR="00617CD2" w:rsidRPr="00DC4BF2" w:rsidRDefault="00617CD2" w:rsidP="00013A84">
      <w:pPr>
        <w:rPr>
          <w:rFonts w:ascii="Arial" w:eastAsia="Arial" w:hAnsi="Arial" w:cs="Arial"/>
          <w:sz w:val="28"/>
          <w:szCs w:val="28"/>
        </w:rPr>
      </w:pPr>
    </w:p>
    <w:sectPr w:rsidR="00617CD2" w:rsidRPr="00DC4BF2" w:rsidSect="00425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5D6"/>
    <w:multiLevelType w:val="multilevel"/>
    <w:tmpl w:val="CFD00D9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8487E"/>
    <w:multiLevelType w:val="hybridMultilevel"/>
    <w:tmpl w:val="A7F4D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661D3"/>
    <w:multiLevelType w:val="hybridMultilevel"/>
    <w:tmpl w:val="4F2CB87A"/>
    <w:lvl w:ilvl="0" w:tplc="AD983D82">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6D9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A88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02D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41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2B1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23D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A57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C1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3D7ED7"/>
    <w:multiLevelType w:val="hybridMultilevel"/>
    <w:tmpl w:val="A2E6FD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41E0CF7"/>
    <w:multiLevelType w:val="multilevel"/>
    <w:tmpl w:val="0D7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F53D6"/>
    <w:multiLevelType w:val="hybridMultilevel"/>
    <w:tmpl w:val="99FC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9629A"/>
    <w:multiLevelType w:val="hybridMultilevel"/>
    <w:tmpl w:val="06AC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D6AFB"/>
    <w:multiLevelType w:val="hybridMultilevel"/>
    <w:tmpl w:val="F83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96FF8"/>
    <w:multiLevelType w:val="multilevel"/>
    <w:tmpl w:val="99AA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0"/>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FC"/>
    <w:rsid w:val="0001387C"/>
    <w:rsid w:val="00013A84"/>
    <w:rsid w:val="00031DB7"/>
    <w:rsid w:val="00034124"/>
    <w:rsid w:val="00042D75"/>
    <w:rsid w:val="00067FAA"/>
    <w:rsid w:val="00083E18"/>
    <w:rsid w:val="000B562D"/>
    <w:rsid w:val="001060CA"/>
    <w:rsid w:val="00114E39"/>
    <w:rsid w:val="0011549B"/>
    <w:rsid w:val="00117434"/>
    <w:rsid w:val="00120071"/>
    <w:rsid w:val="001413A3"/>
    <w:rsid w:val="00163362"/>
    <w:rsid w:val="00181E5E"/>
    <w:rsid w:val="001B3208"/>
    <w:rsid w:val="001B673E"/>
    <w:rsid w:val="0021684C"/>
    <w:rsid w:val="002368D3"/>
    <w:rsid w:val="002463A0"/>
    <w:rsid w:val="00246BC5"/>
    <w:rsid w:val="00250559"/>
    <w:rsid w:val="00270A35"/>
    <w:rsid w:val="002A269A"/>
    <w:rsid w:val="002B4383"/>
    <w:rsid w:val="002C13C1"/>
    <w:rsid w:val="002C5DC8"/>
    <w:rsid w:val="002D2589"/>
    <w:rsid w:val="002E65DC"/>
    <w:rsid w:val="002F1C07"/>
    <w:rsid w:val="002F425C"/>
    <w:rsid w:val="00302347"/>
    <w:rsid w:val="003069C6"/>
    <w:rsid w:val="00316C9D"/>
    <w:rsid w:val="00373DDB"/>
    <w:rsid w:val="00425F3F"/>
    <w:rsid w:val="00430F0D"/>
    <w:rsid w:val="004524F2"/>
    <w:rsid w:val="00455882"/>
    <w:rsid w:val="00456368"/>
    <w:rsid w:val="00505C55"/>
    <w:rsid w:val="005063B4"/>
    <w:rsid w:val="00541C76"/>
    <w:rsid w:val="00555F1C"/>
    <w:rsid w:val="005562D1"/>
    <w:rsid w:val="005A3225"/>
    <w:rsid w:val="005B54E2"/>
    <w:rsid w:val="005D6859"/>
    <w:rsid w:val="00617CD2"/>
    <w:rsid w:val="00633391"/>
    <w:rsid w:val="00651E16"/>
    <w:rsid w:val="00661349"/>
    <w:rsid w:val="006613AC"/>
    <w:rsid w:val="00684DC6"/>
    <w:rsid w:val="006C0B48"/>
    <w:rsid w:val="006C4BC3"/>
    <w:rsid w:val="006D6E3A"/>
    <w:rsid w:val="00732DC6"/>
    <w:rsid w:val="00743EF5"/>
    <w:rsid w:val="0077089D"/>
    <w:rsid w:val="007866A7"/>
    <w:rsid w:val="007914AB"/>
    <w:rsid w:val="007A352F"/>
    <w:rsid w:val="007A4D15"/>
    <w:rsid w:val="007C5375"/>
    <w:rsid w:val="008151A3"/>
    <w:rsid w:val="008B50FB"/>
    <w:rsid w:val="008D0EE3"/>
    <w:rsid w:val="008D613B"/>
    <w:rsid w:val="008E21F3"/>
    <w:rsid w:val="00912F99"/>
    <w:rsid w:val="0096230C"/>
    <w:rsid w:val="009728A3"/>
    <w:rsid w:val="0097754F"/>
    <w:rsid w:val="009A3F1B"/>
    <w:rsid w:val="009D2227"/>
    <w:rsid w:val="009E48FE"/>
    <w:rsid w:val="00A23062"/>
    <w:rsid w:val="00A361EF"/>
    <w:rsid w:val="00A5795E"/>
    <w:rsid w:val="00A6159C"/>
    <w:rsid w:val="00A62FCF"/>
    <w:rsid w:val="00A70534"/>
    <w:rsid w:val="00AE524B"/>
    <w:rsid w:val="00AF5266"/>
    <w:rsid w:val="00B333A4"/>
    <w:rsid w:val="00B42BA3"/>
    <w:rsid w:val="00B55145"/>
    <w:rsid w:val="00B569CF"/>
    <w:rsid w:val="00B5741C"/>
    <w:rsid w:val="00BA2FFC"/>
    <w:rsid w:val="00BC052A"/>
    <w:rsid w:val="00BC4C13"/>
    <w:rsid w:val="00BD7B7A"/>
    <w:rsid w:val="00BE0E1E"/>
    <w:rsid w:val="00BF2266"/>
    <w:rsid w:val="00BF6055"/>
    <w:rsid w:val="00BF73BE"/>
    <w:rsid w:val="00C40763"/>
    <w:rsid w:val="00C6011B"/>
    <w:rsid w:val="00C64630"/>
    <w:rsid w:val="00C72BA2"/>
    <w:rsid w:val="00C806FD"/>
    <w:rsid w:val="00CB6DC4"/>
    <w:rsid w:val="00CD104A"/>
    <w:rsid w:val="00CE1CC8"/>
    <w:rsid w:val="00CE6F12"/>
    <w:rsid w:val="00D014D9"/>
    <w:rsid w:val="00D424AA"/>
    <w:rsid w:val="00D46F7E"/>
    <w:rsid w:val="00D61793"/>
    <w:rsid w:val="00D87AFF"/>
    <w:rsid w:val="00DA7965"/>
    <w:rsid w:val="00DC01AC"/>
    <w:rsid w:val="00DC2C39"/>
    <w:rsid w:val="00DC4BF2"/>
    <w:rsid w:val="00DD55A2"/>
    <w:rsid w:val="00E13AAA"/>
    <w:rsid w:val="00E242D3"/>
    <w:rsid w:val="00E76FC1"/>
    <w:rsid w:val="00EA014A"/>
    <w:rsid w:val="00EE1563"/>
    <w:rsid w:val="00EF3556"/>
    <w:rsid w:val="00F026C5"/>
    <w:rsid w:val="00F24968"/>
    <w:rsid w:val="00FA13EB"/>
    <w:rsid w:val="00FD3713"/>
    <w:rsid w:val="00FD52B2"/>
    <w:rsid w:val="1F2FE6D7"/>
    <w:rsid w:val="2A028DF7"/>
    <w:rsid w:val="6255F8B0"/>
    <w:rsid w:val="7BC3A3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8D2AF"/>
  <w15:docId w15:val="{EA08DE73-B91F-46FA-9688-B9AD5A0C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1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4630"/>
    <w:pPr>
      <w:spacing w:after="0" w:line="240" w:lineRule="auto"/>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C64630"/>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1413A3"/>
    <w:pPr>
      <w:ind w:left="720"/>
      <w:contextualSpacing/>
    </w:pPr>
  </w:style>
  <w:style w:type="character" w:styleId="Hyperlink">
    <w:name w:val="Hyperlink"/>
    <w:basedOn w:val="DefaultParagraphFont"/>
    <w:uiPriority w:val="99"/>
    <w:unhideWhenUsed/>
    <w:rsid w:val="001B3208"/>
    <w:rPr>
      <w:color w:val="0000FF" w:themeColor="hyperlink"/>
      <w:u w:val="single"/>
    </w:rPr>
  </w:style>
  <w:style w:type="character" w:customStyle="1" w:styleId="Heading1Char">
    <w:name w:val="Heading 1 Char"/>
    <w:basedOn w:val="DefaultParagraphFont"/>
    <w:link w:val="Heading1"/>
    <w:uiPriority w:val="9"/>
    <w:rsid w:val="007914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14AB"/>
    <w:rPr>
      <w:rFonts w:ascii="Times New Roman" w:eastAsia="Times New Roman" w:hAnsi="Times New Roman" w:cs="Times New Roman"/>
      <w:b/>
      <w:bCs/>
      <w:sz w:val="36"/>
      <w:szCs w:val="36"/>
      <w:lang w:eastAsia="en-GB"/>
    </w:rPr>
  </w:style>
  <w:style w:type="paragraph" w:customStyle="1" w:styleId="vspace">
    <w:name w:val="vspace"/>
    <w:basedOn w:val="Normal"/>
    <w:rsid w:val="007914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4AB"/>
    <w:rPr>
      <w:b/>
      <w:bCs/>
    </w:rPr>
  </w:style>
  <w:style w:type="paragraph" w:styleId="BalloonText">
    <w:name w:val="Balloon Text"/>
    <w:basedOn w:val="Normal"/>
    <w:link w:val="BalloonTextChar"/>
    <w:uiPriority w:val="99"/>
    <w:semiHidden/>
    <w:unhideWhenUsed/>
    <w:rsid w:val="00BF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55"/>
    <w:rPr>
      <w:rFonts w:ascii="Segoe UI" w:hAnsi="Segoe UI" w:cs="Segoe UI"/>
      <w:sz w:val="18"/>
      <w:szCs w:val="18"/>
    </w:rPr>
  </w:style>
  <w:style w:type="character" w:styleId="UnresolvedMention">
    <w:name w:val="Unresolved Mention"/>
    <w:basedOn w:val="DefaultParagraphFont"/>
    <w:uiPriority w:val="99"/>
    <w:semiHidden/>
    <w:unhideWhenUsed/>
    <w:rsid w:val="00AF5266"/>
    <w:rPr>
      <w:color w:val="808080"/>
      <w:shd w:val="clear" w:color="auto" w:fill="E6E6E6"/>
    </w:rPr>
  </w:style>
  <w:style w:type="table" w:customStyle="1" w:styleId="TableGrid">
    <w:name w:val="TableGrid"/>
    <w:rsid w:val="00DC4BF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161262">
      <w:bodyDiv w:val="1"/>
      <w:marLeft w:val="0"/>
      <w:marRight w:val="0"/>
      <w:marTop w:val="0"/>
      <w:marBottom w:val="0"/>
      <w:divBdr>
        <w:top w:val="none" w:sz="0" w:space="0" w:color="auto"/>
        <w:left w:val="none" w:sz="0" w:space="0" w:color="auto"/>
        <w:bottom w:val="none" w:sz="0" w:space="0" w:color="auto"/>
        <w:right w:val="none" w:sz="0" w:space="0" w:color="auto"/>
      </w:divBdr>
    </w:div>
    <w:div w:id="1481727343">
      <w:bodyDiv w:val="1"/>
      <w:marLeft w:val="0"/>
      <w:marRight w:val="0"/>
      <w:marTop w:val="0"/>
      <w:marBottom w:val="0"/>
      <w:divBdr>
        <w:top w:val="none" w:sz="0" w:space="0" w:color="auto"/>
        <w:left w:val="none" w:sz="0" w:space="0" w:color="auto"/>
        <w:bottom w:val="none" w:sz="0" w:space="0" w:color="auto"/>
        <w:right w:val="none" w:sz="0" w:space="0" w:color="auto"/>
      </w:divBdr>
    </w:div>
    <w:div w:id="18782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Dewhirst</dc:creator>
  <cp:lastModifiedBy>Sharon McElhone</cp:lastModifiedBy>
  <cp:revision>3</cp:revision>
  <cp:lastPrinted>2018-07-27T19:07:00Z</cp:lastPrinted>
  <dcterms:created xsi:type="dcterms:W3CDTF">2018-06-22T16:23:00Z</dcterms:created>
  <dcterms:modified xsi:type="dcterms:W3CDTF">2018-07-27T19:09:00Z</dcterms:modified>
</cp:coreProperties>
</file>